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16C1E" w14:textId="77777777" w:rsidR="00C05DE6" w:rsidRDefault="00C05DE6" w:rsidP="00C05DE6">
      <w:pPr>
        <w:pStyle w:val="Tittel1"/>
      </w:pPr>
      <w:bookmarkStart w:id="0" w:name="_Toc482711881"/>
      <w:bookmarkStart w:id="1" w:name="_Ref477428956"/>
      <w:bookmarkStart w:id="2" w:name="_Toc466921000"/>
      <w:bookmarkStart w:id="3" w:name="_Toc482711877"/>
      <w:bookmarkStart w:id="4" w:name="_Toc466925527"/>
      <w:bookmarkStart w:id="5" w:name="_Toc482711883"/>
      <w:bookmarkStart w:id="6" w:name="_Toc466925528"/>
      <w:bookmarkStart w:id="7" w:name="_Toc482711884"/>
      <w:bookmarkEnd w:id="0"/>
      <w:bookmarkEnd w:id="1"/>
      <w:bookmarkEnd w:id="2"/>
      <w:bookmarkEnd w:id="3"/>
      <w:bookmarkEnd w:id="4"/>
      <w:bookmarkEnd w:id="5"/>
      <w:bookmarkEnd w:id="6"/>
      <w:bookmarkEnd w:id="7"/>
    </w:p>
    <w:p w14:paraId="4F8D95A3" w14:textId="35859F2A" w:rsidR="00C05DE6" w:rsidRDefault="00EB7BE0" w:rsidP="00C05DE6">
      <w:pPr>
        <w:pStyle w:val="Tittel1"/>
      </w:pPr>
      <w:r w:rsidRPr="00426A69">
        <w:rPr>
          <w:noProof/>
        </w:rPr>
        <w:drawing>
          <wp:inline distT="0" distB="0" distL="0" distR="0" wp14:anchorId="6237CEFE" wp14:editId="120CE415">
            <wp:extent cx="4139565" cy="2472690"/>
            <wp:effectExtent l="0" t="0" r="0" b="0"/>
            <wp:docPr id="2" name="Picture 2"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2" name="Picture 2" descr="/Users/grafisk/Documents/Prosjekter/Etat/Logo/NORSK RGB/norsk-rgb-blaa-senter.png"/>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39565" cy="2472690"/>
                    </a:xfrm>
                    <a:prstGeom prst="rect">
                      <a:avLst/>
                    </a:prstGeom>
                    <a:noFill/>
                    <a:ln>
                      <a:noFill/>
                    </a:ln>
                    <a:extLst>
                      <a:ext uri="{53640926-AAD7-44D8-BBD7-CCE9431645EC}">
                        <a14:shadowObscured xmlns:a14="http://schemas.microsoft.com/office/drawing/2010/main"/>
                      </a:ext>
                    </a:extLst>
                  </pic:spPr>
                </pic:pic>
              </a:graphicData>
            </a:graphic>
          </wp:inline>
        </w:drawing>
      </w:r>
    </w:p>
    <w:tbl>
      <w:tblPr>
        <w:tblW w:w="5000" w:type="pct"/>
        <w:tblCellMar>
          <w:left w:w="0" w:type="dxa"/>
          <w:right w:w="0" w:type="dxa"/>
        </w:tblCellMar>
        <w:tblLook w:val="04A0" w:firstRow="1" w:lastRow="0" w:firstColumn="1" w:lastColumn="0" w:noHBand="0" w:noVBand="1"/>
      </w:tblPr>
      <w:tblGrid>
        <w:gridCol w:w="20"/>
        <w:gridCol w:w="9052"/>
      </w:tblGrid>
      <w:tr w:rsidR="009968A8" w:rsidRPr="00FE4DAD" w14:paraId="001A5CC6" w14:textId="77777777">
        <w:trPr>
          <w:trHeight w:val="240"/>
        </w:trPr>
        <w:tc>
          <w:tcPr>
            <w:tcW w:w="11" w:type="pct"/>
            <w:vAlign w:val="center"/>
          </w:tcPr>
          <w:p w14:paraId="4D59BBE6" w14:textId="77777777" w:rsidR="009968A8" w:rsidRPr="009968A8" w:rsidRDefault="009968A8" w:rsidP="009968A8">
            <w:pPr>
              <w:pStyle w:val="Tittel1"/>
            </w:pPr>
          </w:p>
        </w:tc>
        <w:tc>
          <w:tcPr>
            <w:tcW w:w="4989" w:type="pct"/>
            <w:vAlign w:val="center"/>
          </w:tcPr>
          <w:p w14:paraId="04B452D2" w14:textId="77777777" w:rsidR="00A307B8" w:rsidRDefault="00A307B8" w:rsidP="009968A8">
            <w:pPr>
              <w:pStyle w:val="Tittel1"/>
              <w:pBdr>
                <w:top w:val="single" w:sz="8" w:space="1" w:color="4F81BD" w:themeColor="accent1"/>
                <w:bottom w:val="single" w:sz="8" w:space="1" w:color="4F81BD" w:themeColor="accent1"/>
              </w:pBdr>
              <w:jc w:val="left"/>
            </w:pPr>
          </w:p>
          <w:p w14:paraId="54DA8007" w14:textId="10E31A5D" w:rsidR="009968A8" w:rsidRDefault="009968A8" w:rsidP="00A307B8">
            <w:pPr>
              <w:pStyle w:val="Tittel1"/>
              <w:pBdr>
                <w:top w:val="single" w:sz="8" w:space="1" w:color="4F81BD" w:themeColor="accent1"/>
                <w:bottom w:val="single" w:sz="8" w:space="1" w:color="4F81BD" w:themeColor="accent1"/>
              </w:pBdr>
            </w:pPr>
            <w:r w:rsidRPr="009968A8">
              <w:t xml:space="preserve">2025042801 - Kjøp av </w:t>
            </w:r>
            <w:r w:rsidR="00CE181D">
              <w:t>Pusseutstyr</w:t>
            </w:r>
          </w:p>
          <w:p w14:paraId="48926C77" w14:textId="77777777" w:rsidR="009968A8" w:rsidRDefault="009968A8" w:rsidP="009968A8">
            <w:pPr>
              <w:pStyle w:val="Tittel1"/>
              <w:pBdr>
                <w:top w:val="single" w:sz="8" w:space="1" w:color="4F81BD" w:themeColor="accent1"/>
                <w:bottom w:val="single" w:sz="8" w:space="1" w:color="4F81BD" w:themeColor="accent1"/>
              </w:pBdr>
            </w:pPr>
            <w:r w:rsidRPr="002D2BE6">
              <w:t xml:space="preserve">Del 1 – </w:t>
            </w:r>
            <w:r>
              <w:t>Regler for anskaffelsen</w:t>
            </w:r>
            <w:r w:rsidRPr="00064ABF">
              <w:t xml:space="preserve"> </w:t>
            </w:r>
          </w:p>
          <w:p w14:paraId="2E8E046F" w14:textId="77777777" w:rsidR="009968A8" w:rsidRDefault="009968A8" w:rsidP="009968A8">
            <w:pPr>
              <w:pStyle w:val="Tittel1"/>
              <w:pBdr>
                <w:top w:val="single" w:sz="8" w:space="1" w:color="4F81BD" w:themeColor="accent1"/>
                <w:bottom w:val="single" w:sz="8" w:space="1" w:color="4F81BD" w:themeColor="accent1"/>
              </w:pBdr>
            </w:pPr>
          </w:p>
          <w:p w14:paraId="797719DC" w14:textId="3457FCE7" w:rsidR="009968A8" w:rsidRDefault="009968A8" w:rsidP="009968A8">
            <w:pPr>
              <w:pStyle w:val="Tittel1"/>
              <w:pBdr>
                <w:top w:val="single" w:sz="8" w:space="1" w:color="4F81BD" w:themeColor="accent1"/>
                <w:bottom w:val="single" w:sz="8" w:space="1" w:color="4F81BD" w:themeColor="accent1"/>
              </w:pBdr>
            </w:pPr>
            <w:r w:rsidRPr="00064ABF">
              <w:t xml:space="preserve">Åpen </w:t>
            </w:r>
            <w:r w:rsidRPr="006516A1">
              <w:t>anbudskonkurranse</w:t>
            </w:r>
            <w:r w:rsidRPr="00064ABF">
              <w:t xml:space="preserve"> over EØS-terskelverdi </w:t>
            </w:r>
          </w:p>
          <w:p w14:paraId="692811EB" w14:textId="77777777" w:rsidR="009968A8" w:rsidRDefault="009968A8" w:rsidP="009968A8">
            <w:pPr>
              <w:pStyle w:val="Tittel1"/>
              <w:pBdr>
                <w:top w:val="single" w:sz="8" w:space="1" w:color="4F81BD" w:themeColor="accent1"/>
                <w:bottom w:val="single" w:sz="8" w:space="1" w:color="4F81BD" w:themeColor="accent1"/>
              </w:pBdr>
            </w:pPr>
            <w:r w:rsidRPr="00064ABF">
              <w:t>(FOA del I og III)</w:t>
            </w:r>
          </w:p>
          <w:p w14:paraId="731C4133" w14:textId="41444E18" w:rsidR="009968A8" w:rsidRDefault="009968A8" w:rsidP="009968A8">
            <w:pPr>
              <w:pStyle w:val="Tittel1"/>
              <w:pBdr>
                <w:top w:val="single" w:sz="8" w:space="1" w:color="4F81BD" w:themeColor="accent1"/>
                <w:bottom w:val="single" w:sz="8" w:space="1" w:color="4F81BD" w:themeColor="accent1"/>
              </w:pBdr>
              <w:jc w:val="left"/>
            </w:pPr>
          </w:p>
          <w:p w14:paraId="068A3B87" w14:textId="1DFE39DD" w:rsidR="009968A8" w:rsidRPr="009968A8" w:rsidRDefault="009968A8" w:rsidP="009968A8">
            <w:pPr>
              <w:pStyle w:val="Tittel1"/>
            </w:pPr>
          </w:p>
        </w:tc>
      </w:tr>
    </w:tbl>
    <w:p w14:paraId="12C013DC" w14:textId="77777777" w:rsidR="00EB7BE0" w:rsidRDefault="00EB7BE0" w:rsidP="00EB7BE0">
      <w:pPr>
        <w:pStyle w:val="Tittel1"/>
      </w:pPr>
    </w:p>
    <w:p w14:paraId="5AB09E6D" w14:textId="77777777" w:rsidR="00C05DE6" w:rsidRPr="00340514" w:rsidRDefault="00C05DE6" w:rsidP="00C05DE6">
      <w:pPr>
        <w:pageBreakBefore/>
        <w:rPr>
          <w:sz w:val="28"/>
          <w:szCs w:val="28"/>
        </w:rPr>
      </w:pPr>
      <w:r w:rsidRPr="00340514">
        <w:rPr>
          <w:sz w:val="28"/>
          <w:szCs w:val="28"/>
        </w:rPr>
        <w:lastRenderedPageBreak/>
        <w:t>Innholdsfortegnelse</w:t>
      </w:r>
    </w:p>
    <w:p w14:paraId="44BAA120" w14:textId="77777777" w:rsidR="00C05DE6" w:rsidRPr="00340514" w:rsidRDefault="00C05DE6" w:rsidP="00C05DE6"/>
    <w:p w14:paraId="00265845" w14:textId="393DCB8F" w:rsidR="002108F8" w:rsidRDefault="00C05DE6">
      <w:pPr>
        <w:pStyle w:val="INNH1"/>
        <w:rPr>
          <w:rFonts w:eastAsiaTheme="minorEastAsia" w:cstheme="minorBidi"/>
          <w:b w:val="0"/>
          <w:bCs w:val="0"/>
          <w:caps w:val="0"/>
          <w:noProof/>
          <w:kern w:val="2"/>
          <w:sz w:val="24"/>
          <w:szCs w:val="24"/>
          <w:lang w:eastAsia="nb-NO"/>
          <w14:ligatures w14:val="standardContextual"/>
        </w:rPr>
      </w:pPr>
      <w:r>
        <w:rPr>
          <w:b w:val="0"/>
          <w:bCs w:val="0"/>
          <w:caps w:val="0"/>
          <w:sz w:val="18"/>
        </w:rPr>
        <w:fldChar w:fldCharType="begin"/>
      </w:r>
      <w:r>
        <w:rPr>
          <w:b w:val="0"/>
          <w:bCs w:val="0"/>
          <w:caps w:val="0"/>
        </w:rPr>
        <w:instrText xml:space="preserve"> TOC \o "1-3" \h \z \u </w:instrText>
      </w:r>
      <w:r>
        <w:rPr>
          <w:b w:val="0"/>
          <w:bCs w:val="0"/>
          <w:caps w:val="0"/>
          <w:sz w:val="18"/>
        </w:rPr>
        <w:fldChar w:fldCharType="separate"/>
      </w:r>
      <w:hyperlink w:anchor="_Toc228791463" w:history="1">
        <w:r w:rsidR="002108F8" w:rsidRPr="002E67E0">
          <w:rPr>
            <w:rStyle w:val="Hyperkobling"/>
            <w:noProof/>
          </w:rPr>
          <w:t>1.</w:t>
        </w:r>
        <w:r w:rsidR="002108F8">
          <w:rPr>
            <w:rFonts w:eastAsiaTheme="minorEastAsia" w:cstheme="minorBidi"/>
            <w:b w:val="0"/>
            <w:bCs w:val="0"/>
            <w:caps w:val="0"/>
            <w:noProof/>
            <w:kern w:val="2"/>
            <w:sz w:val="24"/>
            <w:szCs w:val="24"/>
            <w:lang w:eastAsia="nb-NO"/>
            <w14:ligatures w14:val="standardContextual"/>
          </w:rPr>
          <w:tab/>
        </w:r>
        <w:r w:rsidR="002108F8" w:rsidRPr="002E67E0">
          <w:rPr>
            <w:rStyle w:val="Hyperkobling"/>
            <w:noProof/>
          </w:rPr>
          <w:t>Innledning</w:t>
        </w:r>
        <w:r w:rsidR="002108F8">
          <w:rPr>
            <w:noProof/>
            <w:webHidden/>
          </w:rPr>
          <w:tab/>
        </w:r>
        <w:r w:rsidR="002108F8">
          <w:rPr>
            <w:noProof/>
            <w:webHidden/>
          </w:rPr>
          <w:fldChar w:fldCharType="begin"/>
        </w:r>
        <w:r w:rsidR="002108F8">
          <w:rPr>
            <w:noProof/>
            <w:webHidden/>
          </w:rPr>
          <w:instrText xml:space="preserve"> PAGEREF _Toc228791463 \h </w:instrText>
        </w:r>
        <w:r w:rsidR="002108F8">
          <w:rPr>
            <w:noProof/>
            <w:webHidden/>
          </w:rPr>
        </w:r>
        <w:r w:rsidR="002108F8">
          <w:rPr>
            <w:noProof/>
            <w:webHidden/>
          </w:rPr>
          <w:fldChar w:fldCharType="separate"/>
        </w:r>
        <w:r w:rsidR="002108F8">
          <w:rPr>
            <w:noProof/>
            <w:webHidden/>
          </w:rPr>
          <w:t>3</w:t>
        </w:r>
        <w:r w:rsidR="002108F8">
          <w:rPr>
            <w:noProof/>
            <w:webHidden/>
          </w:rPr>
          <w:fldChar w:fldCharType="end"/>
        </w:r>
      </w:hyperlink>
    </w:p>
    <w:p w14:paraId="5A150B4F" w14:textId="12F6A046"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464" w:history="1">
        <w:r w:rsidRPr="002E67E0">
          <w:rPr>
            <w:rStyle w:val="Hyperkobling"/>
            <w:noProof/>
          </w:rPr>
          <w:t>1.1</w:t>
        </w:r>
        <w:r>
          <w:rPr>
            <w:rFonts w:eastAsiaTheme="minorEastAsia" w:cstheme="minorBidi"/>
            <w:smallCaps w:val="0"/>
            <w:noProof/>
            <w:kern w:val="2"/>
            <w:sz w:val="24"/>
            <w:szCs w:val="24"/>
            <w:lang w:eastAsia="nb-NO"/>
            <w14:ligatures w14:val="standardContextual"/>
          </w:rPr>
          <w:tab/>
        </w:r>
        <w:r w:rsidRPr="002E67E0">
          <w:rPr>
            <w:rStyle w:val="Hyperkobling"/>
            <w:noProof/>
          </w:rPr>
          <w:t>Invitasjon</w:t>
        </w:r>
        <w:r>
          <w:rPr>
            <w:noProof/>
            <w:webHidden/>
          </w:rPr>
          <w:tab/>
        </w:r>
        <w:r>
          <w:rPr>
            <w:noProof/>
            <w:webHidden/>
          </w:rPr>
          <w:fldChar w:fldCharType="begin"/>
        </w:r>
        <w:r>
          <w:rPr>
            <w:noProof/>
            <w:webHidden/>
          </w:rPr>
          <w:instrText xml:space="preserve"> PAGEREF _Toc228791464 \h </w:instrText>
        </w:r>
        <w:r>
          <w:rPr>
            <w:noProof/>
            <w:webHidden/>
          </w:rPr>
        </w:r>
        <w:r>
          <w:rPr>
            <w:noProof/>
            <w:webHidden/>
          </w:rPr>
          <w:fldChar w:fldCharType="separate"/>
        </w:r>
        <w:r>
          <w:rPr>
            <w:noProof/>
            <w:webHidden/>
          </w:rPr>
          <w:t>3</w:t>
        </w:r>
        <w:r>
          <w:rPr>
            <w:noProof/>
            <w:webHidden/>
          </w:rPr>
          <w:fldChar w:fldCharType="end"/>
        </w:r>
      </w:hyperlink>
    </w:p>
    <w:p w14:paraId="745FB109" w14:textId="3B93C50C"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465" w:history="1">
        <w:r w:rsidRPr="002E67E0">
          <w:rPr>
            <w:rStyle w:val="Hyperkobling"/>
            <w:noProof/>
          </w:rPr>
          <w:t>1.2</w:t>
        </w:r>
        <w:r>
          <w:rPr>
            <w:rFonts w:eastAsiaTheme="minorEastAsia" w:cstheme="minorBidi"/>
            <w:smallCaps w:val="0"/>
            <w:noProof/>
            <w:kern w:val="2"/>
            <w:sz w:val="24"/>
            <w:szCs w:val="24"/>
            <w:lang w:eastAsia="nb-NO"/>
            <w14:ligatures w14:val="standardContextual"/>
          </w:rPr>
          <w:tab/>
        </w:r>
        <w:r w:rsidRPr="002E67E0">
          <w:rPr>
            <w:rStyle w:val="Hyperkobling"/>
            <w:noProof/>
          </w:rPr>
          <w:t>Om Oppdragsgiver</w:t>
        </w:r>
        <w:r>
          <w:rPr>
            <w:noProof/>
            <w:webHidden/>
          </w:rPr>
          <w:tab/>
        </w:r>
        <w:r>
          <w:rPr>
            <w:noProof/>
            <w:webHidden/>
          </w:rPr>
          <w:fldChar w:fldCharType="begin"/>
        </w:r>
        <w:r>
          <w:rPr>
            <w:noProof/>
            <w:webHidden/>
          </w:rPr>
          <w:instrText xml:space="preserve"> PAGEREF _Toc228791465 \h </w:instrText>
        </w:r>
        <w:r>
          <w:rPr>
            <w:noProof/>
            <w:webHidden/>
          </w:rPr>
        </w:r>
        <w:r>
          <w:rPr>
            <w:noProof/>
            <w:webHidden/>
          </w:rPr>
          <w:fldChar w:fldCharType="separate"/>
        </w:r>
        <w:r>
          <w:rPr>
            <w:noProof/>
            <w:webHidden/>
          </w:rPr>
          <w:t>3</w:t>
        </w:r>
        <w:r>
          <w:rPr>
            <w:noProof/>
            <w:webHidden/>
          </w:rPr>
          <w:fldChar w:fldCharType="end"/>
        </w:r>
      </w:hyperlink>
    </w:p>
    <w:p w14:paraId="16179E9B" w14:textId="77DD418C"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466" w:history="1">
        <w:r w:rsidRPr="002E67E0">
          <w:rPr>
            <w:rStyle w:val="Hyperkobling"/>
            <w:rFonts w:eastAsiaTheme="majorEastAsia"/>
            <w:b/>
            <w:bCs/>
            <w:noProof/>
          </w:rPr>
          <w:t>1.3</w:t>
        </w:r>
        <w:r>
          <w:rPr>
            <w:rFonts w:eastAsiaTheme="minorEastAsia" w:cstheme="minorBidi"/>
            <w:smallCaps w:val="0"/>
            <w:noProof/>
            <w:kern w:val="2"/>
            <w:sz w:val="24"/>
            <w:szCs w:val="24"/>
            <w:lang w:eastAsia="nb-NO"/>
            <w14:ligatures w14:val="standardContextual"/>
          </w:rPr>
          <w:tab/>
        </w:r>
        <w:r w:rsidRPr="002E67E0">
          <w:rPr>
            <w:rStyle w:val="Hyperkobling"/>
            <w:rFonts w:eastAsiaTheme="majorEastAsia"/>
            <w:b/>
            <w:bCs/>
            <w:noProof/>
          </w:rPr>
          <w:t>Bruker</w:t>
        </w:r>
        <w:r>
          <w:rPr>
            <w:noProof/>
            <w:webHidden/>
          </w:rPr>
          <w:tab/>
        </w:r>
        <w:r>
          <w:rPr>
            <w:noProof/>
            <w:webHidden/>
          </w:rPr>
          <w:fldChar w:fldCharType="begin"/>
        </w:r>
        <w:r>
          <w:rPr>
            <w:noProof/>
            <w:webHidden/>
          </w:rPr>
          <w:instrText xml:space="preserve"> PAGEREF _Toc228791466 \h </w:instrText>
        </w:r>
        <w:r>
          <w:rPr>
            <w:noProof/>
            <w:webHidden/>
          </w:rPr>
        </w:r>
        <w:r>
          <w:rPr>
            <w:noProof/>
            <w:webHidden/>
          </w:rPr>
          <w:fldChar w:fldCharType="separate"/>
        </w:r>
        <w:r>
          <w:rPr>
            <w:noProof/>
            <w:webHidden/>
          </w:rPr>
          <w:t>3</w:t>
        </w:r>
        <w:r>
          <w:rPr>
            <w:noProof/>
            <w:webHidden/>
          </w:rPr>
          <w:fldChar w:fldCharType="end"/>
        </w:r>
      </w:hyperlink>
    </w:p>
    <w:p w14:paraId="232C6F5C" w14:textId="76501047"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467" w:history="1">
        <w:r w:rsidRPr="002E67E0">
          <w:rPr>
            <w:rStyle w:val="Hyperkobling"/>
            <w:rFonts w:eastAsiaTheme="majorEastAsia"/>
            <w:b/>
            <w:bCs/>
            <w:noProof/>
          </w:rPr>
          <w:t>1.4</w:t>
        </w:r>
        <w:r>
          <w:rPr>
            <w:rFonts w:eastAsiaTheme="minorEastAsia" w:cstheme="minorBidi"/>
            <w:smallCaps w:val="0"/>
            <w:noProof/>
            <w:kern w:val="2"/>
            <w:sz w:val="24"/>
            <w:szCs w:val="24"/>
            <w:lang w:eastAsia="nb-NO"/>
            <w14:ligatures w14:val="standardContextual"/>
          </w:rPr>
          <w:tab/>
        </w:r>
        <w:r w:rsidRPr="002E67E0">
          <w:rPr>
            <w:rStyle w:val="Hyperkobling"/>
            <w:rFonts w:eastAsiaTheme="majorEastAsia"/>
            <w:b/>
            <w:bCs/>
            <w:noProof/>
          </w:rPr>
          <w:t>Anskaffelsens formål</w:t>
        </w:r>
        <w:r>
          <w:rPr>
            <w:noProof/>
            <w:webHidden/>
          </w:rPr>
          <w:tab/>
        </w:r>
        <w:r>
          <w:rPr>
            <w:noProof/>
            <w:webHidden/>
          </w:rPr>
          <w:fldChar w:fldCharType="begin"/>
        </w:r>
        <w:r>
          <w:rPr>
            <w:noProof/>
            <w:webHidden/>
          </w:rPr>
          <w:instrText xml:space="preserve"> PAGEREF _Toc228791467 \h </w:instrText>
        </w:r>
        <w:r>
          <w:rPr>
            <w:noProof/>
            <w:webHidden/>
          </w:rPr>
        </w:r>
        <w:r>
          <w:rPr>
            <w:noProof/>
            <w:webHidden/>
          </w:rPr>
          <w:fldChar w:fldCharType="separate"/>
        </w:r>
        <w:r>
          <w:rPr>
            <w:noProof/>
            <w:webHidden/>
          </w:rPr>
          <w:t>3</w:t>
        </w:r>
        <w:r>
          <w:rPr>
            <w:noProof/>
            <w:webHidden/>
          </w:rPr>
          <w:fldChar w:fldCharType="end"/>
        </w:r>
      </w:hyperlink>
    </w:p>
    <w:p w14:paraId="7AB8E819" w14:textId="6506D6A0"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468" w:history="1">
        <w:r w:rsidRPr="002E67E0">
          <w:rPr>
            <w:rStyle w:val="Hyperkobling"/>
            <w:noProof/>
          </w:rPr>
          <w:t>1.5</w:t>
        </w:r>
        <w:r>
          <w:rPr>
            <w:rFonts w:eastAsiaTheme="minorEastAsia" w:cstheme="minorBidi"/>
            <w:smallCaps w:val="0"/>
            <w:noProof/>
            <w:kern w:val="2"/>
            <w:sz w:val="24"/>
            <w:szCs w:val="24"/>
            <w:lang w:eastAsia="nb-NO"/>
            <w14:ligatures w14:val="standardContextual"/>
          </w:rPr>
          <w:tab/>
        </w:r>
        <w:r w:rsidRPr="002E67E0">
          <w:rPr>
            <w:rStyle w:val="Hyperkobling"/>
            <w:noProof/>
          </w:rPr>
          <w:t>Kompatibilitetskrav</w:t>
        </w:r>
        <w:r>
          <w:rPr>
            <w:noProof/>
            <w:webHidden/>
          </w:rPr>
          <w:tab/>
        </w:r>
        <w:r>
          <w:rPr>
            <w:noProof/>
            <w:webHidden/>
          </w:rPr>
          <w:fldChar w:fldCharType="begin"/>
        </w:r>
        <w:r>
          <w:rPr>
            <w:noProof/>
            <w:webHidden/>
          </w:rPr>
          <w:instrText xml:space="preserve"> PAGEREF _Toc228791468 \h </w:instrText>
        </w:r>
        <w:r>
          <w:rPr>
            <w:noProof/>
            <w:webHidden/>
          </w:rPr>
        </w:r>
        <w:r>
          <w:rPr>
            <w:noProof/>
            <w:webHidden/>
          </w:rPr>
          <w:fldChar w:fldCharType="separate"/>
        </w:r>
        <w:r>
          <w:rPr>
            <w:noProof/>
            <w:webHidden/>
          </w:rPr>
          <w:t>3</w:t>
        </w:r>
        <w:r>
          <w:rPr>
            <w:noProof/>
            <w:webHidden/>
          </w:rPr>
          <w:fldChar w:fldCharType="end"/>
        </w:r>
      </w:hyperlink>
    </w:p>
    <w:p w14:paraId="22ACF275" w14:textId="785475FC"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469" w:history="1">
        <w:r w:rsidRPr="002E67E0">
          <w:rPr>
            <w:rStyle w:val="Hyperkobling"/>
            <w:rFonts w:eastAsiaTheme="majorEastAsia"/>
            <w:b/>
            <w:bCs/>
            <w:noProof/>
          </w:rPr>
          <w:t>1.6</w:t>
        </w:r>
        <w:r>
          <w:rPr>
            <w:rFonts w:eastAsiaTheme="minorEastAsia" w:cstheme="minorBidi"/>
            <w:smallCaps w:val="0"/>
            <w:noProof/>
            <w:kern w:val="2"/>
            <w:sz w:val="24"/>
            <w:szCs w:val="24"/>
            <w:lang w:eastAsia="nb-NO"/>
            <w14:ligatures w14:val="standardContextual"/>
          </w:rPr>
          <w:tab/>
        </w:r>
        <w:r w:rsidRPr="002E67E0">
          <w:rPr>
            <w:rStyle w:val="Hyperkobling"/>
            <w:rFonts w:eastAsiaTheme="majorEastAsia"/>
            <w:b/>
            <w:bCs/>
            <w:noProof/>
          </w:rPr>
          <w:t>Anskaffelsens verdi</w:t>
        </w:r>
        <w:r>
          <w:rPr>
            <w:noProof/>
            <w:webHidden/>
          </w:rPr>
          <w:tab/>
        </w:r>
        <w:r>
          <w:rPr>
            <w:noProof/>
            <w:webHidden/>
          </w:rPr>
          <w:fldChar w:fldCharType="begin"/>
        </w:r>
        <w:r>
          <w:rPr>
            <w:noProof/>
            <w:webHidden/>
          </w:rPr>
          <w:instrText xml:space="preserve"> PAGEREF _Toc228791469 \h </w:instrText>
        </w:r>
        <w:r>
          <w:rPr>
            <w:noProof/>
            <w:webHidden/>
          </w:rPr>
        </w:r>
        <w:r>
          <w:rPr>
            <w:noProof/>
            <w:webHidden/>
          </w:rPr>
          <w:fldChar w:fldCharType="separate"/>
        </w:r>
        <w:r>
          <w:rPr>
            <w:noProof/>
            <w:webHidden/>
          </w:rPr>
          <w:t>4</w:t>
        </w:r>
        <w:r>
          <w:rPr>
            <w:noProof/>
            <w:webHidden/>
          </w:rPr>
          <w:fldChar w:fldCharType="end"/>
        </w:r>
      </w:hyperlink>
    </w:p>
    <w:p w14:paraId="5FDE3138" w14:textId="236020F8"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470" w:history="1">
        <w:r w:rsidRPr="002E67E0">
          <w:rPr>
            <w:rStyle w:val="Hyperkobling"/>
            <w:noProof/>
          </w:rPr>
          <w:t>1.7</w:t>
        </w:r>
        <w:r>
          <w:rPr>
            <w:rFonts w:eastAsiaTheme="minorEastAsia" w:cstheme="minorBidi"/>
            <w:smallCaps w:val="0"/>
            <w:noProof/>
            <w:kern w:val="2"/>
            <w:sz w:val="24"/>
            <w:szCs w:val="24"/>
            <w:lang w:eastAsia="nb-NO"/>
            <w14:ligatures w14:val="standardContextual"/>
          </w:rPr>
          <w:tab/>
        </w:r>
        <w:r w:rsidRPr="002E67E0">
          <w:rPr>
            <w:rStyle w:val="Hyperkobling"/>
            <w:noProof/>
          </w:rPr>
          <w:t>Varighet</w:t>
        </w:r>
        <w:r>
          <w:rPr>
            <w:noProof/>
            <w:webHidden/>
          </w:rPr>
          <w:tab/>
        </w:r>
        <w:r>
          <w:rPr>
            <w:noProof/>
            <w:webHidden/>
          </w:rPr>
          <w:fldChar w:fldCharType="begin"/>
        </w:r>
        <w:r>
          <w:rPr>
            <w:noProof/>
            <w:webHidden/>
          </w:rPr>
          <w:instrText xml:space="preserve"> PAGEREF _Toc228791470 \h </w:instrText>
        </w:r>
        <w:r>
          <w:rPr>
            <w:noProof/>
            <w:webHidden/>
          </w:rPr>
        </w:r>
        <w:r>
          <w:rPr>
            <w:noProof/>
            <w:webHidden/>
          </w:rPr>
          <w:fldChar w:fldCharType="separate"/>
        </w:r>
        <w:r>
          <w:rPr>
            <w:noProof/>
            <w:webHidden/>
          </w:rPr>
          <w:t>5</w:t>
        </w:r>
        <w:r>
          <w:rPr>
            <w:noProof/>
            <w:webHidden/>
          </w:rPr>
          <w:fldChar w:fldCharType="end"/>
        </w:r>
      </w:hyperlink>
    </w:p>
    <w:p w14:paraId="6A130C74" w14:textId="0129FB96"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471" w:history="1">
        <w:r w:rsidRPr="002E67E0">
          <w:rPr>
            <w:rStyle w:val="Hyperkobling"/>
            <w:noProof/>
          </w:rPr>
          <w:t>1.8</w:t>
        </w:r>
        <w:r>
          <w:rPr>
            <w:rFonts w:eastAsiaTheme="minorEastAsia" w:cstheme="minorBidi"/>
            <w:smallCaps w:val="0"/>
            <w:noProof/>
            <w:kern w:val="2"/>
            <w:sz w:val="24"/>
            <w:szCs w:val="24"/>
            <w:lang w:eastAsia="nb-NO"/>
            <w14:ligatures w14:val="standardContextual"/>
          </w:rPr>
          <w:tab/>
        </w:r>
        <w:r w:rsidRPr="002E67E0">
          <w:rPr>
            <w:rStyle w:val="Hyperkobling"/>
            <w:noProof/>
          </w:rPr>
          <w:t>Kontraktstype</w:t>
        </w:r>
        <w:r>
          <w:rPr>
            <w:noProof/>
            <w:webHidden/>
          </w:rPr>
          <w:tab/>
        </w:r>
        <w:r>
          <w:rPr>
            <w:noProof/>
            <w:webHidden/>
          </w:rPr>
          <w:fldChar w:fldCharType="begin"/>
        </w:r>
        <w:r>
          <w:rPr>
            <w:noProof/>
            <w:webHidden/>
          </w:rPr>
          <w:instrText xml:space="preserve"> PAGEREF _Toc228791471 \h </w:instrText>
        </w:r>
        <w:r>
          <w:rPr>
            <w:noProof/>
            <w:webHidden/>
          </w:rPr>
        </w:r>
        <w:r>
          <w:rPr>
            <w:noProof/>
            <w:webHidden/>
          </w:rPr>
          <w:fldChar w:fldCharType="separate"/>
        </w:r>
        <w:r>
          <w:rPr>
            <w:noProof/>
            <w:webHidden/>
          </w:rPr>
          <w:t>5</w:t>
        </w:r>
        <w:r>
          <w:rPr>
            <w:noProof/>
            <w:webHidden/>
          </w:rPr>
          <w:fldChar w:fldCharType="end"/>
        </w:r>
      </w:hyperlink>
    </w:p>
    <w:p w14:paraId="77D1B98B" w14:textId="5C3D0FA7"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472" w:history="1">
        <w:r w:rsidRPr="002E67E0">
          <w:rPr>
            <w:rStyle w:val="Hyperkobling"/>
            <w:noProof/>
          </w:rPr>
          <w:t>1.9</w:t>
        </w:r>
        <w:r>
          <w:rPr>
            <w:rFonts w:eastAsiaTheme="minorEastAsia" w:cstheme="minorBidi"/>
            <w:smallCaps w:val="0"/>
            <w:noProof/>
            <w:kern w:val="2"/>
            <w:sz w:val="24"/>
            <w:szCs w:val="24"/>
            <w:lang w:eastAsia="nb-NO"/>
            <w14:ligatures w14:val="standardContextual"/>
          </w:rPr>
          <w:tab/>
        </w:r>
        <w:r w:rsidRPr="002E67E0">
          <w:rPr>
            <w:rStyle w:val="Hyperkobling"/>
            <w:noProof/>
          </w:rPr>
          <w:t>Eksklusivitet</w:t>
        </w:r>
        <w:r>
          <w:rPr>
            <w:noProof/>
            <w:webHidden/>
          </w:rPr>
          <w:tab/>
        </w:r>
        <w:r>
          <w:rPr>
            <w:noProof/>
            <w:webHidden/>
          </w:rPr>
          <w:fldChar w:fldCharType="begin"/>
        </w:r>
        <w:r>
          <w:rPr>
            <w:noProof/>
            <w:webHidden/>
          </w:rPr>
          <w:instrText xml:space="preserve"> PAGEREF _Toc228791472 \h </w:instrText>
        </w:r>
        <w:r>
          <w:rPr>
            <w:noProof/>
            <w:webHidden/>
          </w:rPr>
        </w:r>
        <w:r>
          <w:rPr>
            <w:noProof/>
            <w:webHidden/>
          </w:rPr>
          <w:fldChar w:fldCharType="separate"/>
        </w:r>
        <w:r>
          <w:rPr>
            <w:noProof/>
            <w:webHidden/>
          </w:rPr>
          <w:t>5</w:t>
        </w:r>
        <w:r>
          <w:rPr>
            <w:noProof/>
            <w:webHidden/>
          </w:rPr>
          <w:fldChar w:fldCharType="end"/>
        </w:r>
      </w:hyperlink>
    </w:p>
    <w:p w14:paraId="43C80FEB" w14:textId="4CFA7C4A"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473" w:history="1">
        <w:r w:rsidRPr="002E67E0">
          <w:rPr>
            <w:rStyle w:val="Hyperkobling"/>
            <w:noProof/>
          </w:rPr>
          <w:t>1.10</w:t>
        </w:r>
        <w:r>
          <w:rPr>
            <w:rFonts w:eastAsiaTheme="minorEastAsia" w:cstheme="minorBidi"/>
            <w:smallCaps w:val="0"/>
            <w:noProof/>
            <w:kern w:val="2"/>
            <w:sz w:val="24"/>
            <w:szCs w:val="24"/>
            <w:lang w:eastAsia="nb-NO"/>
            <w14:ligatures w14:val="standardContextual"/>
          </w:rPr>
          <w:tab/>
        </w:r>
        <w:r w:rsidRPr="002E67E0">
          <w:rPr>
            <w:rStyle w:val="Hyperkobling"/>
            <w:noProof/>
          </w:rPr>
          <w:t>Internasjonale sanksjoner - Russisk involvering</w:t>
        </w:r>
        <w:r>
          <w:rPr>
            <w:noProof/>
            <w:webHidden/>
          </w:rPr>
          <w:tab/>
        </w:r>
        <w:r>
          <w:rPr>
            <w:noProof/>
            <w:webHidden/>
          </w:rPr>
          <w:fldChar w:fldCharType="begin"/>
        </w:r>
        <w:r>
          <w:rPr>
            <w:noProof/>
            <w:webHidden/>
          </w:rPr>
          <w:instrText xml:space="preserve"> PAGEREF _Toc228791473 \h </w:instrText>
        </w:r>
        <w:r>
          <w:rPr>
            <w:noProof/>
            <w:webHidden/>
          </w:rPr>
        </w:r>
        <w:r>
          <w:rPr>
            <w:noProof/>
            <w:webHidden/>
          </w:rPr>
          <w:fldChar w:fldCharType="separate"/>
        </w:r>
        <w:r>
          <w:rPr>
            <w:noProof/>
            <w:webHidden/>
          </w:rPr>
          <w:t>5</w:t>
        </w:r>
        <w:r>
          <w:rPr>
            <w:noProof/>
            <w:webHidden/>
          </w:rPr>
          <w:fldChar w:fldCharType="end"/>
        </w:r>
      </w:hyperlink>
    </w:p>
    <w:p w14:paraId="6D177F1D" w14:textId="61872454"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474" w:history="1">
        <w:r w:rsidRPr="002E67E0">
          <w:rPr>
            <w:rStyle w:val="Hyperkobling"/>
            <w:noProof/>
          </w:rPr>
          <w:t>1.11</w:t>
        </w:r>
        <w:r>
          <w:rPr>
            <w:rFonts w:eastAsiaTheme="minorEastAsia" w:cstheme="minorBidi"/>
            <w:smallCaps w:val="0"/>
            <w:noProof/>
            <w:kern w:val="2"/>
            <w:sz w:val="24"/>
            <w:szCs w:val="24"/>
            <w:lang w:eastAsia="nb-NO"/>
            <w14:ligatures w14:val="standardContextual"/>
          </w:rPr>
          <w:tab/>
        </w:r>
        <w:r w:rsidRPr="002E67E0">
          <w:rPr>
            <w:rStyle w:val="Hyperkobling"/>
            <w:noProof/>
          </w:rPr>
          <w:t>Konkurransegrunnlagets oppbygning</w:t>
        </w:r>
        <w:r>
          <w:rPr>
            <w:noProof/>
            <w:webHidden/>
          </w:rPr>
          <w:tab/>
        </w:r>
        <w:r>
          <w:rPr>
            <w:noProof/>
            <w:webHidden/>
          </w:rPr>
          <w:fldChar w:fldCharType="begin"/>
        </w:r>
        <w:r>
          <w:rPr>
            <w:noProof/>
            <w:webHidden/>
          </w:rPr>
          <w:instrText xml:space="preserve"> PAGEREF _Toc228791474 \h </w:instrText>
        </w:r>
        <w:r>
          <w:rPr>
            <w:noProof/>
            <w:webHidden/>
          </w:rPr>
        </w:r>
        <w:r>
          <w:rPr>
            <w:noProof/>
            <w:webHidden/>
          </w:rPr>
          <w:fldChar w:fldCharType="separate"/>
        </w:r>
        <w:r>
          <w:rPr>
            <w:noProof/>
            <w:webHidden/>
          </w:rPr>
          <w:t>5</w:t>
        </w:r>
        <w:r>
          <w:rPr>
            <w:noProof/>
            <w:webHidden/>
          </w:rPr>
          <w:fldChar w:fldCharType="end"/>
        </w:r>
      </w:hyperlink>
    </w:p>
    <w:p w14:paraId="39746615" w14:textId="6F931E20" w:rsidR="002108F8" w:rsidRDefault="002108F8">
      <w:pPr>
        <w:pStyle w:val="INNH1"/>
        <w:rPr>
          <w:rFonts w:eastAsiaTheme="minorEastAsia" w:cstheme="minorBidi"/>
          <w:b w:val="0"/>
          <w:bCs w:val="0"/>
          <w:caps w:val="0"/>
          <w:noProof/>
          <w:kern w:val="2"/>
          <w:sz w:val="24"/>
          <w:szCs w:val="24"/>
          <w:lang w:eastAsia="nb-NO"/>
          <w14:ligatures w14:val="standardContextual"/>
        </w:rPr>
      </w:pPr>
      <w:hyperlink w:anchor="_Toc228791475" w:history="1">
        <w:r w:rsidRPr="002E67E0">
          <w:rPr>
            <w:rStyle w:val="Hyperkobling"/>
            <w:noProof/>
          </w:rPr>
          <w:t>2.</w:t>
        </w:r>
        <w:r>
          <w:rPr>
            <w:rFonts w:eastAsiaTheme="minorEastAsia" w:cstheme="minorBidi"/>
            <w:b w:val="0"/>
            <w:bCs w:val="0"/>
            <w:caps w:val="0"/>
            <w:noProof/>
            <w:kern w:val="2"/>
            <w:sz w:val="24"/>
            <w:szCs w:val="24"/>
            <w:lang w:eastAsia="nb-NO"/>
            <w14:ligatures w14:val="standardContextual"/>
          </w:rPr>
          <w:tab/>
        </w:r>
        <w:r w:rsidRPr="002E67E0">
          <w:rPr>
            <w:rStyle w:val="Hyperkobling"/>
            <w:noProof/>
          </w:rPr>
          <w:t>Gjennomføring</w:t>
        </w:r>
        <w:r>
          <w:rPr>
            <w:noProof/>
            <w:webHidden/>
          </w:rPr>
          <w:tab/>
        </w:r>
        <w:r>
          <w:rPr>
            <w:noProof/>
            <w:webHidden/>
          </w:rPr>
          <w:fldChar w:fldCharType="begin"/>
        </w:r>
        <w:r>
          <w:rPr>
            <w:noProof/>
            <w:webHidden/>
          </w:rPr>
          <w:instrText xml:space="preserve"> PAGEREF _Toc228791475 \h </w:instrText>
        </w:r>
        <w:r>
          <w:rPr>
            <w:noProof/>
            <w:webHidden/>
          </w:rPr>
        </w:r>
        <w:r>
          <w:rPr>
            <w:noProof/>
            <w:webHidden/>
          </w:rPr>
          <w:fldChar w:fldCharType="separate"/>
        </w:r>
        <w:r>
          <w:rPr>
            <w:noProof/>
            <w:webHidden/>
          </w:rPr>
          <w:t>6</w:t>
        </w:r>
        <w:r>
          <w:rPr>
            <w:noProof/>
            <w:webHidden/>
          </w:rPr>
          <w:fldChar w:fldCharType="end"/>
        </w:r>
      </w:hyperlink>
    </w:p>
    <w:p w14:paraId="417D18DB" w14:textId="29B69A15"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476" w:history="1">
        <w:r w:rsidRPr="002E67E0">
          <w:rPr>
            <w:rStyle w:val="Hyperkobling"/>
            <w:noProof/>
          </w:rPr>
          <w:t>2.1</w:t>
        </w:r>
        <w:r>
          <w:rPr>
            <w:rFonts w:eastAsiaTheme="minorEastAsia" w:cstheme="minorBidi"/>
            <w:smallCaps w:val="0"/>
            <w:noProof/>
            <w:kern w:val="2"/>
            <w:sz w:val="24"/>
            <w:szCs w:val="24"/>
            <w:lang w:eastAsia="nb-NO"/>
            <w14:ligatures w14:val="standardContextual"/>
          </w:rPr>
          <w:tab/>
        </w:r>
        <w:r w:rsidRPr="002E67E0">
          <w:rPr>
            <w:rStyle w:val="Hyperkobling"/>
            <w:noProof/>
          </w:rPr>
          <w:t>Anskaffelsesprosedyre</w:t>
        </w:r>
        <w:r>
          <w:rPr>
            <w:noProof/>
            <w:webHidden/>
          </w:rPr>
          <w:tab/>
        </w:r>
        <w:r>
          <w:rPr>
            <w:noProof/>
            <w:webHidden/>
          </w:rPr>
          <w:fldChar w:fldCharType="begin"/>
        </w:r>
        <w:r>
          <w:rPr>
            <w:noProof/>
            <w:webHidden/>
          </w:rPr>
          <w:instrText xml:space="preserve"> PAGEREF _Toc228791476 \h </w:instrText>
        </w:r>
        <w:r>
          <w:rPr>
            <w:noProof/>
            <w:webHidden/>
          </w:rPr>
        </w:r>
        <w:r>
          <w:rPr>
            <w:noProof/>
            <w:webHidden/>
          </w:rPr>
          <w:fldChar w:fldCharType="separate"/>
        </w:r>
        <w:r>
          <w:rPr>
            <w:noProof/>
            <w:webHidden/>
          </w:rPr>
          <w:t>6</w:t>
        </w:r>
        <w:r>
          <w:rPr>
            <w:noProof/>
            <w:webHidden/>
          </w:rPr>
          <w:fldChar w:fldCharType="end"/>
        </w:r>
      </w:hyperlink>
    </w:p>
    <w:p w14:paraId="772F729B" w14:textId="41C30957"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477" w:history="1">
        <w:r w:rsidRPr="002E67E0">
          <w:rPr>
            <w:rStyle w:val="Hyperkobling"/>
            <w:noProof/>
          </w:rPr>
          <w:t>2.2</w:t>
        </w:r>
        <w:r>
          <w:rPr>
            <w:rFonts w:eastAsiaTheme="minorEastAsia" w:cstheme="minorBidi"/>
            <w:smallCaps w:val="0"/>
            <w:noProof/>
            <w:kern w:val="2"/>
            <w:sz w:val="24"/>
            <w:szCs w:val="24"/>
            <w:lang w:eastAsia="nb-NO"/>
            <w14:ligatures w14:val="standardContextual"/>
          </w:rPr>
          <w:tab/>
        </w:r>
        <w:r w:rsidRPr="002E67E0">
          <w:rPr>
            <w:rStyle w:val="Hyperkobling"/>
            <w:noProof/>
          </w:rPr>
          <w:t>Kunngjøring av anskaffelsen</w:t>
        </w:r>
        <w:r>
          <w:rPr>
            <w:noProof/>
            <w:webHidden/>
          </w:rPr>
          <w:tab/>
        </w:r>
        <w:r>
          <w:rPr>
            <w:noProof/>
            <w:webHidden/>
          </w:rPr>
          <w:fldChar w:fldCharType="begin"/>
        </w:r>
        <w:r>
          <w:rPr>
            <w:noProof/>
            <w:webHidden/>
          </w:rPr>
          <w:instrText xml:space="preserve"> PAGEREF _Toc228791477 \h </w:instrText>
        </w:r>
        <w:r>
          <w:rPr>
            <w:noProof/>
            <w:webHidden/>
          </w:rPr>
        </w:r>
        <w:r>
          <w:rPr>
            <w:noProof/>
            <w:webHidden/>
          </w:rPr>
          <w:fldChar w:fldCharType="separate"/>
        </w:r>
        <w:r>
          <w:rPr>
            <w:noProof/>
            <w:webHidden/>
          </w:rPr>
          <w:t>6</w:t>
        </w:r>
        <w:r>
          <w:rPr>
            <w:noProof/>
            <w:webHidden/>
          </w:rPr>
          <w:fldChar w:fldCharType="end"/>
        </w:r>
      </w:hyperlink>
    </w:p>
    <w:p w14:paraId="724C9778" w14:textId="2282A924"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478" w:history="1">
        <w:r w:rsidRPr="002E67E0">
          <w:rPr>
            <w:rStyle w:val="Hyperkobling"/>
            <w:noProof/>
          </w:rPr>
          <w:t>2.3</w:t>
        </w:r>
        <w:r>
          <w:rPr>
            <w:rFonts w:eastAsiaTheme="minorEastAsia" w:cstheme="minorBidi"/>
            <w:smallCaps w:val="0"/>
            <w:noProof/>
            <w:kern w:val="2"/>
            <w:sz w:val="24"/>
            <w:szCs w:val="24"/>
            <w:lang w:eastAsia="nb-NO"/>
            <w14:ligatures w14:val="standardContextual"/>
          </w:rPr>
          <w:tab/>
        </w:r>
        <w:r w:rsidRPr="002E67E0">
          <w:rPr>
            <w:rStyle w:val="Hyperkobling"/>
            <w:noProof/>
          </w:rPr>
          <w:t>Viktige datoer</w:t>
        </w:r>
        <w:r>
          <w:rPr>
            <w:noProof/>
            <w:webHidden/>
          </w:rPr>
          <w:tab/>
        </w:r>
        <w:r>
          <w:rPr>
            <w:noProof/>
            <w:webHidden/>
          </w:rPr>
          <w:fldChar w:fldCharType="begin"/>
        </w:r>
        <w:r>
          <w:rPr>
            <w:noProof/>
            <w:webHidden/>
          </w:rPr>
          <w:instrText xml:space="preserve"> PAGEREF _Toc228791478 \h </w:instrText>
        </w:r>
        <w:r>
          <w:rPr>
            <w:noProof/>
            <w:webHidden/>
          </w:rPr>
        </w:r>
        <w:r>
          <w:rPr>
            <w:noProof/>
            <w:webHidden/>
          </w:rPr>
          <w:fldChar w:fldCharType="separate"/>
        </w:r>
        <w:r>
          <w:rPr>
            <w:noProof/>
            <w:webHidden/>
          </w:rPr>
          <w:t>6</w:t>
        </w:r>
        <w:r>
          <w:rPr>
            <w:noProof/>
            <w:webHidden/>
          </w:rPr>
          <w:fldChar w:fldCharType="end"/>
        </w:r>
      </w:hyperlink>
    </w:p>
    <w:p w14:paraId="7F5BDDD6" w14:textId="46E57F27" w:rsidR="002108F8" w:rsidRDefault="002108F8">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28791479" w:history="1">
        <w:r w:rsidRPr="002E67E0">
          <w:rPr>
            <w:rStyle w:val="Hyperkobling"/>
            <w:noProof/>
            <w14:scene3d>
              <w14:camera w14:prst="orthographicFront"/>
              <w14:lightRig w14:rig="threePt" w14:dir="t">
                <w14:rot w14:lat="0" w14:lon="0" w14:rev="0"/>
              </w14:lightRig>
            </w14:scene3d>
          </w:rPr>
          <w:t>2.3.1</w:t>
        </w:r>
        <w:r>
          <w:rPr>
            <w:rFonts w:eastAsiaTheme="minorEastAsia" w:cstheme="minorBidi"/>
            <w:iCs w:val="0"/>
            <w:smallCaps w:val="0"/>
            <w:noProof/>
            <w:kern w:val="2"/>
            <w:sz w:val="24"/>
            <w:szCs w:val="24"/>
            <w:lang w:eastAsia="nb-NO"/>
            <w14:ligatures w14:val="standardContextual"/>
          </w:rPr>
          <w:tab/>
        </w:r>
        <w:r w:rsidRPr="002E67E0">
          <w:rPr>
            <w:rStyle w:val="Hyperkobling"/>
            <w:noProof/>
          </w:rPr>
          <w:t>Fremdriftsplan</w:t>
        </w:r>
        <w:r>
          <w:rPr>
            <w:noProof/>
            <w:webHidden/>
          </w:rPr>
          <w:tab/>
        </w:r>
        <w:r>
          <w:rPr>
            <w:noProof/>
            <w:webHidden/>
          </w:rPr>
          <w:fldChar w:fldCharType="begin"/>
        </w:r>
        <w:r>
          <w:rPr>
            <w:noProof/>
            <w:webHidden/>
          </w:rPr>
          <w:instrText xml:space="preserve"> PAGEREF _Toc228791479 \h </w:instrText>
        </w:r>
        <w:r>
          <w:rPr>
            <w:noProof/>
            <w:webHidden/>
          </w:rPr>
        </w:r>
        <w:r>
          <w:rPr>
            <w:noProof/>
            <w:webHidden/>
          </w:rPr>
          <w:fldChar w:fldCharType="separate"/>
        </w:r>
        <w:r>
          <w:rPr>
            <w:noProof/>
            <w:webHidden/>
          </w:rPr>
          <w:t>6</w:t>
        </w:r>
        <w:r>
          <w:rPr>
            <w:noProof/>
            <w:webHidden/>
          </w:rPr>
          <w:fldChar w:fldCharType="end"/>
        </w:r>
      </w:hyperlink>
    </w:p>
    <w:p w14:paraId="025A55B4" w14:textId="1393243E" w:rsidR="002108F8" w:rsidRDefault="002108F8">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28791480" w:history="1">
        <w:r w:rsidRPr="002E67E0">
          <w:rPr>
            <w:rStyle w:val="Hyperkobling"/>
            <w:noProof/>
            <w14:scene3d>
              <w14:camera w14:prst="orthographicFront"/>
              <w14:lightRig w14:rig="threePt" w14:dir="t">
                <w14:rot w14:lat="0" w14:lon="0" w14:rev="0"/>
              </w14:lightRig>
            </w14:scene3d>
          </w:rPr>
          <w:t>2.3.2</w:t>
        </w:r>
        <w:r>
          <w:rPr>
            <w:rFonts w:eastAsiaTheme="minorEastAsia" w:cstheme="minorBidi"/>
            <w:iCs w:val="0"/>
            <w:smallCaps w:val="0"/>
            <w:noProof/>
            <w:kern w:val="2"/>
            <w:sz w:val="24"/>
            <w:szCs w:val="24"/>
            <w:lang w:eastAsia="nb-NO"/>
            <w14:ligatures w14:val="standardContextual"/>
          </w:rPr>
          <w:tab/>
        </w:r>
        <w:r w:rsidRPr="002E67E0">
          <w:rPr>
            <w:rStyle w:val="Hyperkobling"/>
            <w:noProof/>
          </w:rPr>
          <w:t>Befaring</w:t>
        </w:r>
        <w:r>
          <w:rPr>
            <w:noProof/>
            <w:webHidden/>
          </w:rPr>
          <w:tab/>
        </w:r>
        <w:r>
          <w:rPr>
            <w:noProof/>
            <w:webHidden/>
          </w:rPr>
          <w:fldChar w:fldCharType="begin"/>
        </w:r>
        <w:r>
          <w:rPr>
            <w:noProof/>
            <w:webHidden/>
          </w:rPr>
          <w:instrText xml:space="preserve"> PAGEREF _Toc228791480 \h </w:instrText>
        </w:r>
        <w:r>
          <w:rPr>
            <w:noProof/>
            <w:webHidden/>
          </w:rPr>
        </w:r>
        <w:r>
          <w:rPr>
            <w:noProof/>
            <w:webHidden/>
          </w:rPr>
          <w:fldChar w:fldCharType="separate"/>
        </w:r>
        <w:r>
          <w:rPr>
            <w:noProof/>
            <w:webHidden/>
          </w:rPr>
          <w:t>7</w:t>
        </w:r>
        <w:r>
          <w:rPr>
            <w:noProof/>
            <w:webHidden/>
          </w:rPr>
          <w:fldChar w:fldCharType="end"/>
        </w:r>
      </w:hyperlink>
    </w:p>
    <w:p w14:paraId="5E9690B6" w14:textId="1451BF39"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481" w:history="1">
        <w:r w:rsidRPr="002E67E0">
          <w:rPr>
            <w:rStyle w:val="Hyperkobling"/>
            <w:noProof/>
          </w:rPr>
          <w:t>2.4</w:t>
        </w:r>
        <w:r>
          <w:rPr>
            <w:rFonts w:eastAsiaTheme="minorEastAsia" w:cstheme="minorBidi"/>
            <w:smallCaps w:val="0"/>
            <w:noProof/>
            <w:kern w:val="2"/>
            <w:sz w:val="24"/>
            <w:szCs w:val="24"/>
            <w:lang w:eastAsia="nb-NO"/>
            <w14:ligatures w14:val="standardContextual"/>
          </w:rPr>
          <w:tab/>
        </w:r>
        <w:r w:rsidRPr="002E67E0">
          <w:rPr>
            <w:rStyle w:val="Hyperkobling"/>
            <w:noProof/>
          </w:rPr>
          <w:t>Kommunikasjon, spørsmål til konkurransegrunnlaget og tilleggsinformasjon</w:t>
        </w:r>
        <w:r>
          <w:rPr>
            <w:noProof/>
            <w:webHidden/>
          </w:rPr>
          <w:tab/>
        </w:r>
        <w:r>
          <w:rPr>
            <w:noProof/>
            <w:webHidden/>
          </w:rPr>
          <w:fldChar w:fldCharType="begin"/>
        </w:r>
        <w:r>
          <w:rPr>
            <w:noProof/>
            <w:webHidden/>
          </w:rPr>
          <w:instrText xml:space="preserve"> PAGEREF _Toc228791481 \h </w:instrText>
        </w:r>
        <w:r>
          <w:rPr>
            <w:noProof/>
            <w:webHidden/>
          </w:rPr>
        </w:r>
        <w:r>
          <w:rPr>
            <w:noProof/>
            <w:webHidden/>
          </w:rPr>
          <w:fldChar w:fldCharType="separate"/>
        </w:r>
        <w:r>
          <w:rPr>
            <w:noProof/>
            <w:webHidden/>
          </w:rPr>
          <w:t>7</w:t>
        </w:r>
        <w:r>
          <w:rPr>
            <w:noProof/>
            <w:webHidden/>
          </w:rPr>
          <w:fldChar w:fldCharType="end"/>
        </w:r>
      </w:hyperlink>
    </w:p>
    <w:p w14:paraId="513A8A68" w14:textId="6A3C8235"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482" w:history="1">
        <w:r w:rsidRPr="002E67E0">
          <w:rPr>
            <w:rStyle w:val="Hyperkobling"/>
            <w:noProof/>
          </w:rPr>
          <w:t>2.5</w:t>
        </w:r>
        <w:r>
          <w:rPr>
            <w:rFonts w:eastAsiaTheme="minorEastAsia" w:cstheme="minorBidi"/>
            <w:smallCaps w:val="0"/>
            <w:noProof/>
            <w:kern w:val="2"/>
            <w:sz w:val="24"/>
            <w:szCs w:val="24"/>
            <w:lang w:eastAsia="nb-NO"/>
            <w14:ligatures w14:val="standardContextual"/>
          </w:rPr>
          <w:tab/>
        </w:r>
        <w:r w:rsidRPr="002E67E0">
          <w:rPr>
            <w:rStyle w:val="Hyperkobling"/>
            <w:noProof/>
          </w:rPr>
          <w:t>Rettelse, supplering og/eller endring av konkurransegrunnlaget</w:t>
        </w:r>
        <w:r>
          <w:rPr>
            <w:noProof/>
            <w:webHidden/>
          </w:rPr>
          <w:tab/>
        </w:r>
        <w:r>
          <w:rPr>
            <w:noProof/>
            <w:webHidden/>
          </w:rPr>
          <w:fldChar w:fldCharType="begin"/>
        </w:r>
        <w:r>
          <w:rPr>
            <w:noProof/>
            <w:webHidden/>
          </w:rPr>
          <w:instrText xml:space="preserve"> PAGEREF _Toc228791482 \h </w:instrText>
        </w:r>
        <w:r>
          <w:rPr>
            <w:noProof/>
            <w:webHidden/>
          </w:rPr>
        </w:r>
        <w:r>
          <w:rPr>
            <w:noProof/>
            <w:webHidden/>
          </w:rPr>
          <w:fldChar w:fldCharType="separate"/>
        </w:r>
        <w:r>
          <w:rPr>
            <w:noProof/>
            <w:webHidden/>
          </w:rPr>
          <w:t>7</w:t>
        </w:r>
        <w:r>
          <w:rPr>
            <w:noProof/>
            <w:webHidden/>
          </w:rPr>
          <w:fldChar w:fldCharType="end"/>
        </w:r>
      </w:hyperlink>
    </w:p>
    <w:p w14:paraId="4DDCA507" w14:textId="1DC01E6D" w:rsidR="002108F8" w:rsidRDefault="002108F8">
      <w:pPr>
        <w:pStyle w:val="INNH1"/>
        <w:rPr>
          <w:rFonts w:eastAsiaTheme="minorEastAsia" w:cstheme="minorBidi"/>
          <w:b w:val="0"/>
          <w:bCs w:val="0"/>
          <w:caps w:val="0"/>
          <w:noProof/>
          <w:kern w:val="2"/>
          <w:sz w:val="24"/>
          <w:szCs w:val="24"/>
          <w:lang w:eastAsia="nb-NO"/>
          <w14:ligatures w14:val="standardContextual"/>
        </w:rPr>
      </w:pPr>
      <w:hyperlink w:anchor="_Toc228791483" w:history="1">
        <w:r w:rsidRPr="002E67E0">
          <w:rPr>
            <w:rStyle w:val="Hyperkobling"/>
            <w:noProof/>
          </w:rPr>
          <w:t>3.</w:t>
        </w:r>
        <w:r>
          <w:rPr>
            <w:rFonts w:eastAsiaTheme="minorEastAsia" w:cstheme="minorBidi"/>
            <w:b w:val="0"/>
            <w:bCs w:val="0"/>
            <w:caps w:val="0"/>
            <w:noProof/>
            <w:kern w:val="2"/>
            <w:sz w:val="24"/>
            <w:szCs w:val="24"/>
            <w:lang w:eastAsia="nb-NO"/>
            <w14:ligatures w14:val="standardContextual"/>
          </w:rPr>
          <w:tab/>
        </w:r>
        <w:r w:rsidRPr="002E67E0">
          <w:rPr>
            <w:rStyle w:val="Hyperkobling"/>
            <w:noProof/>
          </w:rPr>
          <w:t>Administrative bestemmelser</w:t>
        </w:r>
        <w:r>
          <w:rPr>
            <w:noProof/>
            <w:webHidden/>
          </w:rPr>
          <w:tab/>
        </w:r>
        <w:r>
          <w:rPr>
            <w:noProof/>
            <w:webHidden/>
          </w:rPr>
          <w:fldChar w:fldCharType="begin"/>
        </w:r>
        <w:r>
          <w:rPr>
            <w:noProof/>
            <w:webHidden/>
          </w:rPr>
          <w:instrText xml:space="preserve"> PAGEREF _Toc228791483 \h </w:instrText>
        </w:r>
        <w:r>
          <w:rPr>
            <w:noProof/>
            <w:webHidden/>
          </w:rPr>
        </w:r>
        <w:r>
          <w:rPr>
            <w:noProof/>
            <w:webHidden/>
          </w:rPr>
          <w:fldChar w:fldCharType="separate"/>
        </w:r>
        <w:r>
          <w:rPr>
            <w:noProof/>
            <w:webHidden/>
          </w:rPr>
          <w:t>8</w:t>
        </w:r>
        <w:r>
          <w:rPr>
            <w:noProof/>
            <w:webHidden/>
          </w:rPr>
          <w:fldChar w:fldCharType="end"/>
        </w:r>
      </w:hyperlink>
    </w:p>
    <w:p w14:paraId="24B3D0F1" w14:textId="5782427D"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484" w:history="1">
        <w:r w:rsidRPr="002E67E0">
          <w:rPr>
            <w:rStyle w:val="Hyperkobling"/>
            <w:noProof/>
          </w:rPr>
          <w:t>3.1</w:t>
        </w:r>
        <w:r>
          <w:rPr>
            <w:rFonts w:eastAsiaTheme="minorEastAsia" w:cstheme="minorBidi"/>
            <w:smallCaps w:val="0"/>
            <w:noProof/>
            <w:kern w:val="2"/>
            <w:sz w:val="24"/>
            <w:szCs w:val="24"/>
            <w:lang w:eastAsia="nb-NO"/>
            <w14:ligatures w14:val="standardContextual"/>
          </w:rPr>
          <w:tab/>
        </w:r>
        <w:r w:rsidRPr="002E67E0">
          <w:rPr>
            <w:rStyle w:val="Hyperkobling"/>
            <w:noProof/>
          </w:rPr>
          <w:t>Språk</w:t>
        </w:r>
        <w:r>
          <w:rPr>
            <w:noProof/>
            <w:webHidden/>
          </w:rPr>
          <w:tab/>
        </w:r>
        <w:r>
          <w:rPr>
            <w:noProof/>
            <w:webHidden/>
          </w:rPr>
          <w:fldChar w:fldCharType="begin"/>
        </w:r>
        <w:r>
          <w:rPr>
            <w:noProof/>
            <w:webHidden/>
          </w:rPr>
          <w:instrText xml:space="preserve"> PAGEREF _Toc228791484 \h </w:instrText>
        </w:r>
        <w:r>
          <w:rPr>
            <w:noProof/>
            <w:webHidden/>
          </w:rPr>
        </w:r>
        <w:r>
          <w:rPr>
            <w:noProof/>
            <w:webHidden/>
          </w:rPr>
          <w:fldChar w:fldCharType="separate"/>
        </w:r>
        <w:r>
          <w:rPr>
            <w:noProof/>
            <w:webHidden/>
          </w:rPr>
          <w:t>8</w:t>
        </w:r>
        <w:r>
          <w:rPr>
            <w:noProof/>
            <w:webHidden/>
          </w:rPr>
          <w:fldChar w:fldCharType="end"/>
        </w:r>
      </w:hyperlink>
    </w:p>
    <w:p w14:paraId="21636766" w14:textId="4414D744" w:rsidR="002108F8" w:rsidRDefault="002108F8">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28791485" w:history="1">
        <w:r w:rsidRPr="002E67E0">
          <w:rPr>
            <w:rStyle w:val="Hyperkobling"/>
            <w:noProof/>
            <w14:scene3d>
              <w14:camera w14:prst="orthographicFront"/>
              <w14:lightRig w14:rig="threePt" w14:dir="t">
                <w14:rot w14:lat="0" w14:lon="0" w14:rev="0"/>
              </w14:lightRig>
            </w14:scene3d>
          </w:rPr>
          <w:t>3.1.1</w:t>
        </w:r>
        <w:r>
          <w:rPr>
            <w:rFonts w:eastAsiaTheme="minorEastAsia" w:cstheme="minorBidi"/>
            <w:iCs w:val="0"/>
            <w:smallCaps w:val="0"/>
            <w:noProof/>
            <w:kern w:val="2"/>
            <w:sz w:val="24"/>
            <w:szCs w:val="24"/>
            <w:lang w:eastAsia="nb-NO"/>
            <w14:ligatures w14:val="standardContextual"/>
          </w:rPr>
          <w:tab/>
        </w:r>
        <w:r w:rsidRPr="002E67E0">
          <w:rPr>
            <w:rStyle w:val="Hyperkobling"/>
            <w:noProof/>
          </w:rPr>
          <w:t>Besøkstillatelser</w:t>
        </w:r>
        <w:r>
          <w:rPr>
            <w:noProof/>
            <w:webHidden/>
          </w:rPr>
          <w:tab/>
        </w:r>
        <w:r>
          <w:rPr>
            <w:noProof/>
            <w:webHidden/>
          </w:rPr>
          <w:fldChar w:fldCharType="begin"/>
        </w:r>
        <w:r>
          <w:rPr>
            <w:noProof/>
            <w:webHidden/>
          </w:rPr>
          <w:instrText xml:space="preserve"> PAGEREF _Toc228791485 \h </w:instrText>
        </w:r>
        <w:r>
          <w:rPr>
            <w:noProof/>
            <w:webHidden/>
          </w:rPr>
        </w:r>
        <w:r>
          <w:rPr>
            <w:noProof/>
            <w:webHidden/>
          </w:rPr>
          <w:fldChar w:fldCharType="separate"/>
        </w:r>
        <w:r>
          <w:rPr>
            <w:noProof/>
            <w:webHidden/>
          </w:rPr>
          <w:t>8</w:t>
        </w:r>
        <w:r>
          <w:rPr>
            <w:noProof/>
            <w:webHidden/>
          </w:rPr>
          <w:fldChar w:fldCharType="end"/>
        </w:r>
      </w:hyperlink>
    </w:p>
    <w:p w14:paraId="7D827038" w14:textId="1EC64F27"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486" w:history="1">
        <w:r w:rsidRPr="002E67E0">
          <w:rPr>
            <w:rStyle w:val="Hyperkobling"/>
            <w:noProof/>
          </w:rPr>
          <w:t>3.2</w:t>
        </w:r>
        <w:r>
          <w:rPr>
            <w:rFonts w:eastAsiaTheme="minorEastAsia" w:cstheme="minorBidi"/>
            <w:smallCaps w:val="0"/>
            <w:noProof/>
            <w:kern w:val="2"/>
            <w:sz w:val="24"/>
            <w:szCs w:val="24"/>
            <w:lang w:eastAsia="nb-NO"/>
            <w14:ligatures w14:val="standardContextual"/>
          </w:rPr>
          <w:tab/>
        </w:r>
        <w:r w:rsidRPr="002E67E0">
          <w:rPr>
            <w:rStyle w:val="Hyperkobling"/>
            <w:noProof/>
          </w:rPr>
          <w:t>Offentlighet og taushetsplikt</w:t>
        </w:r>
        <w:r>
          <w:rPr>
            <w:noProof/>
            <w:webHidden/>
          </w:rPr>
          <w:tab/>
        </w:r>
        <w:r>
          <w:rPr>
            <w:noProof/>
            <w:webHidden/>
          </w:rPr>
          <w:fldChar w:fldCharType="begin"/>
        </w:r>
        <w:r>
          <w:rPr>
            <w:noProof/>
            <w:webHidden/>
          </w:rPr>
          <w:instrText xml:space="preserve"> PAGEREF _Toc228791486 \h </w:instrText>
        </w:r>
        <w:r>
          <w:rPr>
            <w:noProof/>
            <w:webHidden/>
          </w:rPr>
        </w:r>
        <w:r>
          <w:rPr>
            <w:noProof/>
            <w:webHidden/>
          </w:rPr>
          <w:fldChar w:fldCharType="separate"/>
        </w:r>
        <w:r>
          <w:rPr>
            <w:noProof/>
            <w:webHidden/>
          </w:rPr>
          <w:t>8</w:t>
        </w:r>
        <w:r>
          <w:rPr>
            <w:noProof/>
            <w:webHidden/>
          </w:rPr>
          <w:fldChar w:fldCharType="end"/>
        </w:r>
      </w:hyperlink>
    </w:p>
    <w:p w14:paraId="10180F14" w14:textId="366DFBE3"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487" w:history="1">
        <w:r w:rsidRPr="002E67E0">
          <w:rPr>
            <w:rStyle w:val="Hyperkobling"/>
            <w:noProof/>
          </w:rPr>
          <w:t>3.3</w:t>
        </w:r>
        <w:r>
          <w:rPr>
            <w:rFonts w:eastAsiaTheme="minorEastAsia" w:cstheme="minorBidi"/>
            <w:smallCaps w:val="0"/>
            <w:noProof/>
            <w:kern w:val="2"/>
            <w:sz w:val="24"/>
            <w:szCs w:val="24"/>
            <w:lang w:eastAsia="nb-NO"/>
            <w14:ligatures w14:val="standardContextual"/>
          </w:rPr>
          <w:tab/>
        </w:r>
        <w:r w:rsidRPr="002E67E0">
          <w:rPr>
            <w:rStyle w:val="Hyperkobling"/>
            <w:noProof/>
          </w:rPr>
          <w:t xml:space="preserve">Etiske retningslinjer og </w:t>
        </w:r>
        <w:r w:rsidRPr="002E67E0">
          <w:rPr>
            <w:rStyle w:val="Hyperkobling"/>
            <w:rFonts w:eastAsia="Times New Roman"/>
            <w:noProof/>
          </w:rPr>
          <w:t>generelle krav til saksbehandlingen</w:t>
        </w:r>
        <w:r>
          <w:rPr>
            <w:noProof/>
            <w:webHidden/>
          </w:rPr>
          <w:tab/>
        </w:r>
        <w:r>
          <w:rPr>
            <w:noProof/>
            <w:webHidden/>
          </w:rPr>
          <w:fldChar w:fldCharType="begin"/>
        </w:r>
        <w:r>
          <w:rPr>
            <w:noProof/>
            <w:webHidden/>
          </w:rPr>
          <w:instrText xml:space="preserve"> PAGEREF _Toc228791487 \h </w:instrText>
        </w:r>
        <w:r>
          <w:rPr>
            <w:noProof/>
            <w:webHidden/>
          </w:rPr>
        </w:r>
        <w:r>
          <w:rPr>
            <w:noProof/>
            <w:webHidden/>
          </w:rPr>
          <w:fldChar w:fldCharType="separate"/>
        </w:r>
        <w:r>
          <w:rPr>
            <w:noProof/>
            <w:webHidden/>
          </w:rPr>
          <w:t>8</w:t>
        </w:r>
        <w:r>
          <w:rPr>
            <w:noProof/>
            <w:webHidden/>
          </w:rPr>
          <w:fldChar w:fldCharType="end"/>
        </w:r>
      </w:hyperlink>
    </w:p>
    <w:p w14:paraId="06073A20" w14:textId="2365FEE4"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488" w:history="1">
        <w:r w:rsidRPr="002E67E0">
          <w:rPr>
            <w:rStyle w:val="Hyperkobling"/>
            <w:noProof/>
          </w:rPr>
          <w:t>3.4</w:t>
        </w:r>
        <w:r>
          <w:rPr>
            <w:rFonts w:eastAsiaTheme="minorEastAsia" w:cstheme="minorBidi"/>
            <w:smallCaps w:val="0"/>
            <w:noProof/>
            <w:kern w:val="2"/>
            <w:sz w:val="24"/>
            <w:szCs w:val="24"/>
            <w:lang w:eastAsia="nb-NO"/>
            <w14:ligatures w14:val="standardContextual"/>
          </w:rPr>
          <w:tab/>
        </w:r>
        <w:r w:rsidRPr="002E67E0">
          <w:rPr>
            <w:rStyle w:val="Hyperkobling"/>
            <w:noProof/>
          </w:rPr>
          <w:t>Leverandørens deltakelseskostnader</w:t>
        </w:r>
        <w:r>
          <w:rPr>
            <w:noProof/>
            <w:webHidden/>
          </w:rPr>
          <w:tab/>
        </w:r>
        <w:r>
          <w:rPr>
            <w:noProof/>
            <w:webHidden/>
          </w:rPr>
          <w:fldChar w:fldCharType="begin"/>
        </w:r>
        <w:r>
          <w:rPr>
            <w:noProof/>
            <w:webHidden/>
          </w:rPr>
          <w:instrText xml:space="preserve"> PAGEREF _Toc228791488 \h </w:instrText>
        </w:r>
        <w:r>
          <w:rPr>
            <w:noProof/>
            <w:webHidden/>
          </w:rPr>
        </w:r>
        <w:r>
          <w:rPr>
            <w:noProof/>
            <w:webHidden/>
          </w:rPr>
          <w:fldChar w:fldCharType="separate"/>
        </w:r>
        <w:r>
          <w:rPr>
            <w:noProof/>
            <w:webHidden/>
          </w:rPr>
          <w:t>8</w:t>
        </w:r>
        <w:r>
          <w:rPr>
            <w:noProof/>
            <w:webHidden/>
          </w:rPr>
          <w:fldChar w:fldCharType="end"/>
        </w:r>
      </w:hyperlink>
    </w:p>
    <w:p w14:paraId="5E4D9884" w14:textId="0AE4080B"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489" w:history="1">
        <w:r w:rsidRPr="002E67E0">
          <w:rPr>
            <w:rStyle w:val="Hyperkobling"/>
            <w:noProof/>
          </w:rPr>
          <w:t>3.5</w:t>
        </w:r>
        <w:r>
          <w:rPr>
            <w:rFonts w:eastAsiaTheme="minorEastAsia" w:cstheme="minorBidi"/>
            <w:smallCaps w:val="0"/>
            <w:noProof/>
            <w:kern w:val="2"/>
            <w:sz w:val="24"/>
            <w:szCs w:val="24"/>
            <w:lang w:eastAsia="nb-NO"/>
            <w14:ligatures w14:val="standardContextual"/>
          </w:rPr>
          <w:tab/>
        </w:r>
        <w:r w:rsidRPr="002E67E0">
          <w:rPr>
            <w:rStyle w:val="Hyperkobling"/>
            <w:noProof/>
          </w:rPr>
          <w:t>Avvik fra konkurransegrunnlaget og avvisning</w:t>
        </w:r>
        <w:r>
          <w:rPr>
            <w:noProof/>
            <w:webHidden/>
          </w:rPr>
          <w:tab/>
        </w:r>
        <w:r>
          <w:rPr>
            <w:noProof/>
            <w:webHidden/>
          </w:rPr>
          <w:fldChar w:fldCharType="begin"/>
        </w:r>
        <w:r>
          <w:rPr>
            <w:noProof/>
            <w:webHidden/>
          </w:rPr>
          <w:instrText xml:space="preserve"> PAGEREF _Toc228791489 \h </w:instrText>
        </w:r>
        <w:r>
          <w:rPr>
            <w:noProof/>
            <w:webHidden/>
          </w:rPr>
        </w:r>
        <w:r>
          <w:rPr>
            <w:noProof/>
            <w:webHidden/>
          </w:rPr>
          <w:fldChar w:fldCharType="separate"/>
        </w:r>
        <w:r>
          <w:rPr>
            <w:noProof/>
            <w:webHidden/>
          </w:rPr>
          <w:t>9</w:t>
        </w:r>
        <w:r>
          <w:rPr>
            <w:noProof/>
            <w:webHidden/>
          </w:rPr>
          <w:fldChar w:fldCharType="end"/>
        </w:r>
      </w:hyperlink>
    </w:p>
    <w:p w14:paraId="61E0F750" w14:textId="71B6B705" w:rsidR="002108F8" w:rsidRDefault="002108F8">
      <w:pPr>
        <w:pStyle w:val="INNH1"/>
        <w:rPr>
          <w:rFonts w:eastAsiaTheme="minorEastAsia" w:cstheme="minorBidi"/>
          <w:b w:val="0"/>
          <w:bCs w:val="0"/>
          <w:caps w:val="0"/>
          <w:noProof/>
          <w:kern w:val="2"/>
          <w:sz w:val="24"/>
          <w:szCs w:val="24"/>
          <w:lang w:eastAsia="nb-NO"/>
          <w14:ligatures w14:val="standardContextual"/>
        </w:rPr>
      </w:pPr>
      <w:hyperlink w:anchor="_Toc228791490" w:history="1">
        <w:r w:rsidRPr="002E67E0">
          <w:rPr>
            <w:rStyle w:val="Hyperkobling"/>
            <w:noProof/>
          </w:rPr>
          <w:t>4.</w:t>
        </w:r>
        <w:r>
          <w:rPr>
            <w:rFonts w:eastAsiaTheme="minorEastAsia" w:cstheme="minorBidi"/>
            <w:b w:val="0"/>
            <w:bCs w:val="0"/>
            <w:caps w:val="0"/>
            <w:noProof/>
            <w:kern w:val="2"/>
            <w:sz w:val="24"/>
            <w:szCs w:val="24"/>
            <w:lang w:eastAsia="nb-NO"/>
            <w14:ligatures w14:val="standardContextual"/>
          </w:rPr>
          <w:tab/>
        </w:r>
        <w:r w:rsidRPr="002E67E0">
          <w:rPr>
            <w:rStyle w:val="Hyperkobling"/>
            <w:noProof/>
          </w:rPr>
          <w:t>Det elektroniske europeiske egenerklæringsskjemaet (ESPD)</w:t>
        </w:r>
        <w:r>
          <w:rPr>
            <w:noProof/>
            <w:webHidden/>
          </w:rPr>
          <w:tab/>
        </w:r>
        <w:r>
          <w:rPr>
            <w:noProof/>
            <w:webHidden/>
          </w:rPr>
          <w:fldChar w:fldCharType="begin"/>
        </w:r>
        <w:r>
          <w:rPr>
            <w:noProof/>
            <w:webHidden/>
          </w:rPr>
          <w:instrText xml:space="preserve"> PAGEREF _Toc228791490 \h </w:instrText>
        </w:r>
        <w:r>
          <w:rPr>
            <w:noProof/>
            <w:webHidden/>
          </w:rPr>
        </w:r>
        <w:r>
          <w:rPr>
            <w:noProof/>
            <w:webHidden/>
          </w:rPr>
          <w:fldChar w:fldCharType="separate"/>
        </w:r>
        <w:r>
          <w:rPr>
            <w:noProof/>
            <w:webHidden/>
          </w:rPr>
          <w:t>9</w:t>
        </w:r>
        <w:r>
          <w:rPr>
            <w:noProof/>
            <w:webHidden/>
          </w:rPr>
          <w:fldChar w:fldCharType="end"/>
        </w:r>
      </w:hyperlink>
    </w:p>
    <w:p w14:paraId="0E7C9F78" w14:textId="2E7F1330"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491" w:history="1">
        <w:r w:rsidRPr="002E67E0">
          <w:rPr>
            <w:rStyle w:val="Hyperkobling"/>
            <w:noProof/>
          </w:rPr>
          <w:t>4.1</w:t>
        </w:r>
        <w:r>
          <w:rPr>
            <w:rFonts w:eastAsiaTheme="minorEastAsia" w:cstheme="minorBidi"/>
            <w:smallCaps w:val="0"/>
            <w:noProof/>
            <w:kern w:val="2"/>
            <w:sz w:val="24"/>
            <w:szCs w:val="24"/>
            <w:lang w:eastAsia="nb-NO"/>
            <w14:ligatures w14:val="standardContextual"/>
          </w:rPr>
          <w:tab/>
        </w:r>
        <w:r w:rsidRPr="002E67E0">
          <w:rPr>
            <w:rStyle w:val="Hyperkobling"/>
            <w:noProof/>
          </w:rPr>
          <w:t>Generelt om ESPD</w:t>
        </w:r>
        <w:r>
          <w:rPr>
            <w:noProof/>
            <w:webHidden/>
          </w:rPr>
          <w:tab/>
        </w:r>
        <w:r>
          <w:rPr>
            <w:noProof/>
            <w:webHidden/>
          </w:rPr>
          <w:fldChar w:fldCharType="begin"/>
        </w:r>
        <w:r>
          <w:rPr>
            <w:noProof/>
            <w:webHidden/>
          </w:rPr>
          <w:instrText xml:space="preserve"> PAGEREF _Toc228791491 \h </w:instrText>
        </w:r>
        <w:r>
          <w:rPr>
            <w:noProof/>
            <w:webHidden/>
          </w:rPr>
        </w:r>
        <w:r>
          <w:rPr>
            <w:noProof/>
            <w:webHidden/>
          </w:rPr>
          <w:fldChar w:fldCharType="separate"/>
        </w:r>
        <w:r>
          <w:rPr>
            <w:noProof/>
            <w:webHidden/>
          </w:rPr>
          <w:t>9</w:t>
        </w:r>
        <w:r>
          <w:rPr>
            <w:noProof/>
            <w:webHidden/>
          </w:rPr>
          <w:fldChar w:fldCharType="end"/>
        </w:r>
      </w:hyperlink>
    </w:p>
    <w:p w14:paraId="5DFE652E" w14:textId="68BA9763"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492" w:history="1">
        <w:r w:rsidRPr="002E67E0">
          <w:rPr>
            <w:rStyle w:val="Hyperkobling"/>
            <w:noProof/>
          </w:rPr>
          <w:t>4.2</w:t>
        </w:r>
        <w:r>
          <w:rPr>
            <w:rFonts w:eastAsiaTheme="minorEastAsia" w:cstheme="minorBidi"/>
            <w:smallCaps w:val="0"/>
            <w:noProof/>
            <w:kern w:val="2"/>
            <w:sz w:val="24"/>
            <w:szCs w:val="24"/>
            <w:lang w:eastAsia="nb-NO"/>
            <w14:ligatures w14:val="standardContextual"/>
          </w:rPr>
          <w:tab/>
        </w:r>
        <w:r w:rsidRPr="002E67E0">
          <w:rPr>
            <w:rStyle w:val="Hyperkobling"/>
            <w:noProof/>
          </w:rPr>
          <w:t>Nasjonale avvisningsgrunner</w:t>
        </w:r>
        <w:r>
          <w:rPr>
            <w:noProof/>
            <w:webHidden/>
          </w:rPr>
          <w:tab/>
        </w:r>
        <w:r>
          <w:rPr>
            <w:noProof/>
            <w:webHidden/>
          </w:rPr>
          <w:fldChar w:fldCharType="begin"/>
        </w:r>
        <w:r>
          <w:rPr>
            <w:noProof/>
            <w:webHidden/>
          </w:rPr>
          <w:instrText xml:space="preserve"> PAGEREF _Toc228791492 \h </w:instrText>
        </w:r>
        <w:r>
          <w:rPr>
            <w:noProof/>
            <w:webHidden/>
          </w:rPr>
        </w:r>
        <w:r>
          <w:rPr>
            <w:noProof/>
            <w:webHidden/>
          </w:rPr>
          <w:fldChar w:fldCharType="separate"/>
        </w:r>
        <w:r>
          <w:rPr>
            <w:noProof/>
            <w:webHidden/>
          </w:rPr>
          <w:t>9</w:t>
        </w:r>
        <w:r>
          <w:rPr>
            <w:noProof/>
            <w:webHidden/>
          </w:rPr>
          <w:fldChar w:fldCharType="end"/>
        </w:r>
      </w:hyperlink>
    </w:p>
    <w:p w14:paraId="037C8475" w14:textId="3A23797A"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493" w:history="1">
        <w:r w:rsidRPr="002E67E0">
          <w:rPr>
            <w:rStyle w:val="Hyperkobling"/>
            <w:noProof/>
            <w:lang w:eastAsia="nb-NO"/>
          </w:rPr>
          <w:t>4.3</w:t>
        </w:r>
        <w:r>
          <w:rPr>
            <w:rFonts w:eastAsiaTheme="minorEastAsia" w:cstheme="minorBidi"/>
            <w:smallCaps w:val="0"/>
            <w:noProof/>
            <w:kern w:val="2"/>
            <w:sz w:val="24"/>
            <w:szCs w:val="24"/>
            <w:lang w:eastAsia="nb-NO"/>
            <w14:ligatures w14:val="standardContextual"/>
          </w:rPr>
          <w:tab/>
        </w:r>
        <w:r w:rsidRPr="002E67E0">
          <w:rPr>
            <w:rStyle w:val="Hyperkobling"/>
            <w:noProof/>
            <w:lang w:eastAsia="nb-NO"/>
          </w:rPr>
          <w:t>Kvalifikasjonskrav</w:t>
        </w:r>
        <w:r>
          <w:rPr>
            <w:noProof/>
            <w:webHidden/>
          </w:rPr>
          <w:tab/>
        </w:r>
        <w:r>
          <w:rPr>
            <w:noProof/>
            <w:webHidden/>
          </w:rPr>
          <w:fldChar w:fldCharType="begin"/>
        </w:r>
        <w:r>
          <w:rPr>
            <w:noProof/>
            <w:webHidden/>
          </w:rPr>
          <w:instrText xml:space="preserve"> PAGEREF _Toc228791493 \h </w:instrText>
        </w:r>
        <w:r>
          <w:rPr>
            <w:noProof/>
            <w:webHidden/>
          </w:rPr>
        </w:r>
        <w:r>
          <w:rPr>
            <w:noProof/>
            <w:webHidden/>
          </w:rPr>
          <w:fldChar w:fldCharType="separate"/>
        </w:r>
        <w:r>
          <w:rPr>
            <w:noProof/>
            <w:webHidden/>
          </w:rPr>
          <w:t>10</w:t>
        </w:r>
        <w:r>
          <w:rPr>
            <w:noProof/>
            <w:webHidden/>
          </w:rPr>
          <w:fldChar w:fldCharType="end"/>
        </w:r>
      </w:hyperlink>
    </w:p>
    <w:p w14:paraId="5AF241D0" w14:textId="2F670B0B" w:rsidR="002108F8" w:rsidRDefault="002108F8">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28791494" w:history="1">
        <w:r w:rsidRPr="002E67E0">
          <w:rPr>
            <w:rStyle w:val="Hyperkobling"/>
            <w:noProof/>
            <w14:scene3d>
              <w14:camera w14:prst="orthographicFront"/>
              <w14:lightRig w14:rig="threePt" w14:dir="t">
                <w14:rot w14:lat="0" w14:lon="0" w14:rev="0"/>
              </w14:lightRig>
            </w14:scene3d>
          </w:rPr>
          <w:t>4.3.1</w:t>
        </w:r>
        <w:r>
          <w:rPr>
            <w:rFonts w:eastAsiaTheme="minorEastAsia" w:cstheme="minorBidi"/>
            <w:iCs w:val="0"/>
            <w:smallCaps w:val="0"/>
            <w:noProof/>
            <w:kern w:val="2"/>
            <w:sz w:val="24"/>
            <w:szCs w:val="24"/>
            <w:lang w:eastAsia="nb-NO"/>
            <w14:ligatures w14:val="standardContextual"/>
          </w:rPr>
          <w:tab/>
        </w:r>
        <w:r w:rsidRPr="002E67E0">
          <w:rPr>
            <w:rStyle w:val="Hyperkobling"/>
            <w:noProof/>
          </w:rPr>
          <w:t>Generelt</w:t>
        </w:r>
        <w:r>
          <w:rPr>
            <w:noProof/>
            <w:webHidden/>
          </w:rPr>
          <w:tab/>
        </w:r>
        <w:r>
          <w:rPr>
            <w:noProof/>
            <w:webHidden/>
          </w:rPr>
          <w:fldChar w:fldCharType="begin"/>
        </w:r>
        <w:r>
          <w:rPr>
            <w:noProof/>
            <w:webHidden/>
          </w:rPr>
          <w:instrText xml:space="preserve"> PAGEREF _Toc228791494 \h </w:instrText>
        </w:r>
        <w:r>
          <w:rPr>
            <w:noProof/>
            <w:webHidden/>
          </w:rPr>
        </w:r>
        <w:r>
          <w:rPr>
            <w:noProof/>
            <w:webHidden/>
          </w:rPr>
          <w:fldChar w:fldCharType="separate"/>
        </w:r>
        <w:r>
          <w:rPr>
            <w:noProof/>
            <w:webHidden/>
          </w:rPr>
          <w:t>10</w:t>
        </w:r>
        <w:r>
          <w:rPr>
            <w:noProof/>
            <w:webHidden/>
          </w:rPr>
          <w:fldChar w:fldCharType="end"/>
        </w:r>
      </w:hyperlink>
    </w:p>
    <w:p w14:paraId="1AD3A314" w14:textId="1731DF54" w:rsidR="002108F8" w:rsidRDefault="002108F8">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28791495" w:history="1">
        <w:r w:rsidRPr="002E67E0">
          <w:rPr>
            <w:rStyle w:val="Hyperkobling"/>
            <w:noProof/>
            <w14:scene3d>
              <w14:camera w14:prst="orthographicFront"/>
              <w14:lightRig w14:rig="threePt" w14:dir="t">
                <w14:rot w14:lat="0" w14:lon="0" w14:rev="0"/>
              </w14:lightRig>
            </w14:scene3d>
          </w:rPr>
          <w:t>4.3.2</w:t>
        </w:r>
        <w:r>
          <w:rPr>
            <w:rFonts w:eastAsiaTheme="minorEastAsia" w:cstheme="minorBidi"/>
            <w:iCs w:val="0"/>
            <w:smallCaps w:val="0"/>
            <w:noProof/>
            <w:kern w:val="2"/>
            <w:sz w:val="24"/>
            <w:szCs w:val="24"/>
            <w:lang w:eastAsia="nb-NO"/>
            <w14:ligatures w14:val="standardContextual"/>
          </w:rPr>
          <w:tab/>
        </w:r>
        <w:r w:rsidRPr="002E67E0">
          <w:rPr>
            <w:rStyle w:val="Hyperkobling"/>
            <w:noProof/>
          </w:rPr>
          <w:t>Oppfyllelse av kvalifikasjonskrav ved bruk av andre virksomheter</w:t>
        </w:r>
        <w:r>
          <w:rPr>
            <w:noProof/>
            <w:webHidden/>
          </w:rPr>
          <w:tab/>
        </w:r>
        <w:r>
          <w:rPr>
            <w:noProof/>
            <w:webHidden/>
          </w:rPr>
          <w:fldChar w:fldCharType="begin"/>
        </w:r>
        <w:r>
          <w:rPr>
            <w:noProof/>
            <w:webHidden/>
          </w:rPr>
          <w:instrText xml:space="preserve"> PAGEREF _Toc228791495 \h </w:instrText>
        </w:r>
        <w:r>
          <w:rPr>
            <w:noProof/>
            <w:webHidden/>
          </w:rPr>
        </w:r>
        <w:r>
          <w:rPr>
            <w:noProof/>
            <w:webHidden/>
          </w:rPr>
          <w:fldChar w:fldCharType="separate"/>
        </w:r>
        <w:r>
          <w:rPr>
            <w:noProof/>
            <w:webHidden/>
          </w:rPr>
          <w:t>10</w:t>
        </w:r>
        <w:r>
          <w:rPr>
            <w:noProof/>
            <w:webHidden/>
          </w:rPr>
          <w:fldChar w:fldCharType="end"/>
        </w:r>
      </w:hyperlink>
    </w:p>
    <w:p w14:paraId="4423F9ED" w14:textId="20845599" w:rsidR="002108F8" w:rsidRDefault="002108F8">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28791496" w:history="1">
        <w:r w:rsidRPr="002E67E0">
          <w:rPr>
            <w:rStyle w:val="Hyperkobling"/>
            <w:noProof/>
            <w14:scene3d>
              <w14:camera w14:prst="orthographicFront"/>
              <w14:lightRig w14:rig="threePt" w14:dir="t">
                <w14:rot w14:lat="0" w14:lon="0" w14:rev="0"/>
              </w14:lightRig>
            </w14:scene3d>
          </w:rPr>
          <w:t>4.3.3</w:t>
        </w:r>
        <w:r>
          <w:rPr>
            <w:rFonts w:eastAsiaTheme="minorEastAsia" w:cstheme="minorBidi"/>
            <w:iCs w:val="0"/>
            <w:smallCaps w:val="0"/>
            <w:noProof/>
            <w:kern w:val="2"/>
            <w:sz w:val="24"/>
            <w:szCs w:val="24"/>
            <w:lang w:eastAsia="nb-NO"/>
            <w14:ligatures w14:val="standardContextual"/>
          </w:rPr>
          <w:tab/>
        </w:r>
        <w:r w:rsidRPr="002E67E0">
          <w:rPr>
            <w:rStyle w:val="Hyperkobling"/>
            <w:noProof/>
          </w:rPr>
          <w:t>Vedrørende krav til leverandørenes økonomiske og finansielle kapasitet</w:t>
        </w:r>
        <w:r>
          <w:rPr>
            <w:noProof/>
            <w:webHidden/>
          </w:rPr>
          <w:tab/>
        </w:r>
        <w:r>
          <w:rPr>
            <w:noProof/>
            <w:webHidden/>
          </w:rPr>
          <w:fldChar w:fldCharType="begin"/>
        </w:r>
        <w:r>
          <w:rPr>
            <w:noProof/>
            <w:webHidden/>
          </w:rPr>
          <w:instrText xml:space="preserve"> PAGEREF _Toc228791496 \h </w:instrText>
        </w:r>
        <w:r>
          <w:rPr>
            <w:noProof/>
            <w:webHidden/>
          </w:rPr>
        </w:r>
        <w:r>
          <w:rPr>
            <w:noProof/>
            <w:webHidden/>
          </w:rPr>
          <w:fldChar w:fldCharType="separate"/>
        </w:r>
        <w:r>
          <w:rPr>
            <w:noProof/>
            <w:webHidden/>
          </w:rPr>
          <w:t>10</w:t>
        </w:r>
        <w:r>
          <w:rPr>
            <w:noProof/>
            <w:webHidden/>
          </w:rPr>
          <w:fldChar w:fldCharType="end"/>
        </w:r>
      </w:hyperlink>
    </w:p>
    <w:p w14:paraId="3337D3C3" w14:textId="694BAB90" w:rsidR="002108F8" w:rsidRDefault="002108F8">
      <w:pPr>
        <w:pStyle w:val="INNH1"/>
        <w:rPr>
          <w:rFonts w:eastAsiaTheme="minorEastAsia" w:cstheme="minorBidi"/>
          <w:b w:val="0"/>
          <w:bCs w:val="0"/>
          <w:caps w:val="0"/>
          <w:noProof/>
          <w:kern w:val="2"/>
          <w:sz w:val="24"/>
          <w:szCs w:val="24"/>
          <w:lang w:eastAsia="nb-NO"/>
          <w14:ligatures w14:val="standardContextual"/>
        </w:rPr>
      </w:pPr>
      <w:hyperlink w:anchor="_Toc228791497" w:history="1">
        <w:r w:rsidRPr="002E67E0">
          <w:rPr>
            <w:rStyle w:val="Hyperkobling"/>
            <w:noProof/>
          </w:rPr>
          <w:t>5.</w:t>
        </w:r>
        <w:r>
          <w:rPr>
            <w:rFonts w:eastAsiaTheme="minorEastAsia" w:cstheme="minorBidi"/>
            <w:b w:val="0"/>
            <w:bCs w:val="0"/>
            <w:caps w:val="0"/>
            <w:noProof/>
            <w:kern w:val="2"/>
            <w:sz w:val="24"/>
            <w:szCs w:val="24"/>
            <w:lang w:eastAsia="nb-NO"/>
            <w14:ligatures w14:val="standardContextual"/>
          </w:rPr>
          <w:tab/>
        </w:r>
        <w:r w:rsidRPr="002E67E0">
          <w:rPr>
            <w:rStyle w:val="Hyperkobling"/>
            <w:noProof/>
          </w:rPr>
          <w:t>Tilbudsdel</w:t>
        </w:r>
        <w:r>
          <w:rPr>
            <w:noProof/>
            <w:webHidden/>
          </w:rPr>
          <w:tab/>
        </w:r>
        <w:r>
          <w:rPr>
            <w:noProof/>
            <w:webHidden/>
          </w:rPr>
          <w:fldChar w:fldCharType="begin"/>
        </w:r>
        <w:r>
          <w:rPr>
            <w:noProof/>
            <w:webHidden/>
          </w:rPr>
          <w:instrText xml:space="preserve"> PAGEREF _Toc228791497 \h </w:instrText>
        </w:r>
        <w:r>
          <w:rPr>
            <w:noProof/>
            <w:webHidden/>
          </w:rPr>
        </w:r>
        <w:r>
          <w:rPr>
            <w:noProof/>
            <w:webHidden/>
          </w:rPr>
          <w:fldChar w:fldCharType="separate"/>
        </w:r>
        <w:r>
          <w:rPr>
            <w:noProof/>
            <w:webHidden/>
          </w:rPr>
          <w:t>11</w:t>
        </w:r>
        <w:r>
          <w:rPr>
            <w:noProof/>
            <w:webHidden/>
          </w:rPr>
          <w:fldChar w:fldCharType="end"/>
        </w:r>
      </w:hyperlink>
    </w:p>
    <w:p w14:paraId="7FC3B16F" w14:textId="3608EF5E"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498" w:history="1">
        <w:r w:rsidRPr="002E67E0">
          <w:rPr>
            <w:rStyle w:val="Hyperkobling"/>
            <w:noProof/>
          </w:rPr>
          <w:t>5.1</w:t>
        </w:r>
        <w:r>
          <w:rPr>
            <w:rFonts w:eastAsiaTheme="minorEastAsia" w:cstheme="minorBidi"/>
            <w:smallCaps w:val="0"/>
            <w:noProof/>
            <w:kern w:val="2"/>
            <w:sz w:val="24"/>
            <w:szCs w:val="24"/>
            <w:lang w:eastAsia="nb-NO"/>
            <w14:ligatures w14:val="standardContextual"/>
          </w:rPr>
          <w:tab/>
        </w:r>
        <w:r w:rsidRPr="002E67E0">
          <w:rPr>
            <w:rStyle w:val="Hyperkobling"/>
            <w:noProof/>
          </w:rPr>
          <w:t>Tildelingskriterier</w:t>
        </w:r>
        <w:r>
          <w:rPr>
            <w:noProof/>
            <w:webHidden/>
          </w:rPr>
          <w:tab/>
        </w:r>
        <w:r>
          <w:rPr>
            <w:noProof/>
            <w:webHidden/>
          </w:rPr>
          <w:fldChar w:fldCharType="begin"/>
        </w:r>
        <w:r>
          <w:rPr>
            <w:noProof/>
            <w:webHidden/>
          </w:rPr>
          <w:instrText xml:space="preserve"> PAGEREF _Toc228791498 \h </w:instrText>
        </w:r>
        <w:r>
          <w:rPr>
            <w:noProof/>
            <w:webHidden/>
          </w:rPr>
        </w:r>
        <w:r>
          <w:rPr>
            <w:noProof/>
            <w:webHidden/>
          </w:rPr>
          <w:fldChar w:fldCharType="separate"/>
        </w:r>
        <w:r>
          <w:rPr>
            <w:noProof/>
            <w:webHidden/>
          </w:rPr>
          <w:t>11</w:t>
        </w:r>
        <w:r>
          <w:rPr>
            <w:noProof/>
            <w:webHidden/>
          </w:rPr>
          <w:fldChar w:fldCharType="end"/>
        </w:r>
      </w:hyperlink>
    </w:p>
    <w:p w14:paraId="117AE81D" w14:textId="4B452610"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499" w:history="1">
        <w:r w:rsidRPr="002E67E0">
          <w:rPr>
            <w:rStyle w:val="Hyperkobling"/>
            <w:noProof/>
          </w:rPr>
          <w:t>5.2</w:t>
        </w:r>
        <w:r>
          <w:rPr>
            <w:rFonts w:eastAsiaTheme="minorEastAsia" w:cstheme="minorBidi"/>
            <w:smallCaps w:val="0"/>
            <w:noProof/>
            <w:kern w:val="2"/>
            <w:sz w:val="24"/>
            <w:szCs w:val="24"/>
            <w:lang w:eastAsia="nb-NO"/>
            <w14:ligatures w14:val="standardContextual"/>
          </w:rPr>
          <w:tab/>
        </w:r>
        <w:r w:rsidRPr="002E67E0">
          <w:rPr>
            <w:rStyle w:val="Hyperkobling"/>
            <w:noProof/>
          </w:rPr>
          <w:t>Evaluering</w:t>
        </w:r>
        <w:r>
          <w:rPr>
            <w:noProof/>
            <w:webHidden/>
          </w:rPr>
          <w:tab/>
        </w:r>
        <w:r>
          <w:rPr>
            <w:noProof/>
            <w:webHidden/>
          </w:rPr>
          <w:fldChar w:fldCharType="begin"/>
        </w:r>
        <w:r>
          <w:rPr>
            <w:noProof/>
            <w:webHidden/>
          </w:rPr>
          <w:instrText xml:space="preserve"> PAGEREF _Toc228791499 \h </w:instrText>
        </w:r>
        <w:r>
          <w:rPr>
            <w:noProof/>
            <w:webHidden/>
          </w:rPr>
        </w:r>
        <w:r>
          <w:rPr>
            <w:noProof/>
            <w:webHidden/>
          </w:rPr>
          <w:fldChar w:fldCharType="separate"/>
        </w:r>
        <w:r>
          <w:rPr>
            <w:noProof/>
            <w:webHidden/>
          </w:rPr>
          <w:t>11</w:t>
        </w:r>
        <w:r>
          <w:rPr>
            <w:noProof/>
            <w:webHidden/>
          </w:rPr>
          <w:fldChar w:fldCharType="end"/>
        </w:r>
      </w:hyperlink>
    </w:p>
    <w:p w14:paraId="33274C85" w14:textId="33F24AE0" w:rsidR="002108F8" w:rsidRDefault="002108F8">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28791500" w:history="1">
        <w:r w:rsidRPr="002E67E0">
          <w:rPr>
            <w:rStyle w:val="Hyperkobling"/>
            <w:noProof/>
            <w14:scene3d>
              <w14:camera w14:prst="orthographicFront"/>
              <w14:lightRig w14:rig="threePt" w14:dir="t">
                <w14:rot w14:lat="0" w14:lon="0" w14:rev="0"/>
              </w14:lightRig>
            </w14:scene3d>
          </w:rPr>
          <w:t>5.2.1</w:t>
        </w:r>
        <w:r>
          <w:rPr>
            <w:rFonts w:eastAsiaTheme="minorEastAsia" w:cstheme="minorBidi"/>
            <w:iCs w:val="0"/>
            <w:smallCaps w:val="0"/>
            <w:noProof/>
            <w:kern w:val="2"/>
            <w:sz w:val="24"/>
            <w:szCs w:val="24"/>
            <w:lang w:eastAsia="nb-NO"/>
            <w14:ligatures w14:val="standardContextual"/>
          </w:rPr>
          <w:tab/>
        </w:r>
        <w:r w:rsidRPr="002E67E0">
          <w:rPr>
            <w:rStyle w:val="Hyperkobling"/>
            <w:noProof/>
          </w:rPr>
          <w:t>Evalueringsmodell – poengsetting</w:t>
        </w:r>
        <w:r>
          <w:rPr>
            <w:noProof/>
            <w:webHidden/>
          </w:rPr>
          <w:tab/>
        </w:r>
        <w:r>
          <w:rPr>
            <w:noProof/>
            <w:webHidden/>
          </w:rPr>
          <w:fldChar w:fldCharType="begin"/>
        </w:r>
        <w:r>
          <w:rPr>
            <w:noProof/>
            <w:webHidden/>
          </w:rPr>
          <w:instrText xml:space="preserve"> PAGEREF _Toc228791500 \h </w:instrText>
        </w:r>
        <w:r>
          <w:rPr>
            <w:noProof/>
            <w:webHidden/>
          </w:rPr>
        </w:r>
        <w:r>
          <w:rPr>
            <w:noProof/>
            <w:webHidden/>
          </w:rPr>
          <w:fldChar w:fldCharType="separate"/>
        </w:r>
        <w:r>
          <w:rPr>
            <w:noProof/>
            <w:webHidden/>
          </w:rPr>
          <w:t>11</w:t>
        </w:r>
        <w:r>
          <w:rPr>
            <w:noProof/>
            <w:webHidden/>
          </w:rPr>
          <w:fldChar w:fldCharType="end"/>
        </w:r>
      </w:hyperlink>
    </w:p>
    <w:p w14:paraId="05AF55B3" w14:textId="3C7EA200" w:rsidR="002108F8" w:rsidRDefault="002108F8">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28791501" w:history="1">
        <w:r w:rsidRPr="002E67E0">
          <w:rPr>
            <w:rStyle w:val="Hyperkobling"/>
            <w:noProof/>
            <w14:scene3d>
              <w14:camera w14:prst="orthographicFront"/>
              <w14:lightRig w14:rig="threePt" w14:dir="t">
                <w14:rot w14:lat="0" w14:lon="0" w14:rev="0"/>
              </w14:lightRig>
            </w14:scene3d>
          </w:rPr>
          <w:t>5.2.2</w:t>
        </w:r>
        <w:r>
          <w:rPr>
            <w:rFonts w:eastAsiaTheme="minorEastAsia" w:cstheme="minorBidi"/>
            <w:iCs w:val="0"/>
            <w:smallCaps w:val="0"/>
            <w:noProof/>
            <w:kern w:val="2"/>
            <w:sz w:val="24"/>
            <w:szCs w:val="24"/>
            <w:lang w:eastAsia="nb-NO"/>
            <w14:ligatures w14:val="standardContextual"/>
          </w:rPr>
          <w:tab/>
        </w:r>
        <w:r w:rsidRPr="002E67E0">
          <w:rPr>
            <w:rStyle w:val="Hyperkobling"/>
            <w:noProof/>
          </w:rPr>
          <w:t>Metode for evaluering av pris</w:t>
        </w:r>
        <w:r>
          <w:rPr>
            <w:noProof/>
            <w:webHidden/>
          </w:rPr>
          <w:tab/>
        </w:r>
        <w:r>
          <w:rPr>
            <w:noProof/>
            <w:webHidden/>
          </w:rPr>
          <w:fldChar w:fldCharType="begin"/>
        </w:r>
        <w:r>
          <w:rPr>
            <w:noProof/>
            <w:webHidden/>
          </w:rPr>
          <w:instrText xml:space="preserve"> PAGEREF _Toc228791501 \h </w:instrText>
        </w:r>
        <w:r>
          <w:rPr>
            <w:noProof/>
            <w:webHidden/>
          </w:rPr>
        </w:r>
        <w:r>
          <w:rPr>
            <w:noProof/>
            <w:webHidden/>
          </w:rPr>
          <w:fldChar w:fldCharType="separate"/>
        </w:r>
        <w:r>
          <w:rPr>
            <w:noProof/>
            <w:webHidden/>
          </w:rPr>
          <w:t>11</w:t>
        </w:r>
        <w:r>
          <w:rPr>
            <w:noProof/>
            <w:webHidden/>
          </w:rPr>
          <w:fldChar w:fldCharType="end"/>
        </w:r>
      </w:hyperlink>
    </w:p>
    <w:p w14:paraId="32775D2A" w14:textId="325A0DAD" w:rsidR="002108F8" w:rsidRDefault="002108F8">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28791502" w:history="1">
        <w:r w:rsidRPr="002E67E0">
          <w:rPr>
            <w:rStyle w:val="Hyperkobling"/>
            <w:noProof/>
            <w14:scene3d>
              <w14:camera w14:prst="orthographicFront"/>
              <w14:lightRig w14:rig="threePt" w14:dir="t">
                <w14:rot w14:lat="0" w14:lon="0" w14:rev="0"/>
              </w14:lightRig>
            </w14:scene3d>
          </w:rPr>
          <w:t>5.2.3</w:t>
        </w:r>
        <w:r>
          <w:rPr>
            <w:rFonts w:eastAsiaTheme="minorEastAsia" w:cstheme="minorBidi"/>
            <w:iCs w:val="0"/>
            <w:smallCaps w:val="0"/>
            <w:noProof/>
            <w:kern w:val="2"/>
            <w:sz w:val="24"/>
            <w:szCs w:val="24"/>
            <w:lang w:eastAsia="nb-NO"/>
            <w14:ligatures w14:val="standardContextual"/>
          </w:rPr>
          <w:tab/>
        </w:r>
        <w:r w:rsidRPr="002E67E0">
          <w:rPr>
            <w:rStyle w:val="Hyperkobling"/>
            <w:noProof/>
          </w:rPr>
          <w:t>Begrunnelse for å ikke vekte klima- og miljøhensyn 30 %</w:t>
        </w:r>
        <w:r>
          <w:rPr>
            <w:noProof/>
            <w:webHidden/>
          </w:rPr>
          <w:tab/>
        </w:r>
        <w:r>
          <w:rPr>
            <w:noProof/>
            <w:webHidden/>
          </w:rPr>
          <w:fldChar w:fldCharType="begin"/>
        </w:r>
        <w:r>
          <w:rPr>
            <w:noProof/>
            <w:webHidden/>
          </w:rPr>
          <w:instrText xml:space="preserve"> PAGEREF _Toc228791502 \h </w:instrText>
        </w:r>
        <w:r>
          <w:rPr>
            <w:noProof/>
            <w:webHidden/>
          </w:rPr>
        </w:r>
        <w:r>
          <w:rPr>
            <w:noProof/>
            <w:webHidden/>
          </w:rPr>
          <w:fldChar w:fldCharType="separate"/>
        </w:r>
        <w:r>
          <w:rPr>
            <w:noProof/>
            <w:webHidden/>
          </w:rPr>
          <w:t>11</w:t>
        </w:r>
        <w:r>
          <w:rPr>
            <w:noProof/>
            <w:webHidden/>
          </w:rPr>
          <w:fldChar w:fldCharType="end"/>
        </w:r>
      </w:hyperlink>
    </w:p>
    <w:p w14:paraId="283DE362" w14:textId="6D8A3BAA" w:rsidR="002108F8" w:rsidRDefault="002108F8">
      <w:pPr>
        <w:pStyle w:val="INNH1"/>
        <w:rPr>
          <w:rFonts w:eastAsiaTheme="minorEastAsia" w:cstheme="minorBidi"/>
          <w:b w:val="0"/>
          <w:bCs w:val="0"/>
          <w:caps w:val="0"/>
          <w:noProof/>
          <w:kern w:val="2"/>
          <w:sz w:val="24"/>
          <w:szCs w:val="24"/>
          <w:lang w:eastAsia="nb-NO"/>
          <w14:ligatures w14:val="standardContextual"/>
        </w:rPr>
      </w:pPr>
      <w:hyperlink w:anchor="_Toc228791503" w:history="1">
        <w:r w:rsidRPr="002E67E0">
          <w:rPr>
            <w:rStyle w:val="Hyperkobling"/>
            <w:noProof/>
            <w:lang w:eastAsia="nb-NO"/>
          </w:rPr>
          <w:t>6.</w:t>
        </w:r>
        <w:r>
          <w:rPr>
            <w:rFonts w:eastAsiaTheme="minorEastAsia" w:cstheme="minorBidi"/>
            <w:b w:val="0"/>
            <w:bCs w:val="0"/>
            <w:caps w:val="0"/>
            <w:noProof/>
            <w:kern w:val="2"/>
            <w:sz w:val="24"/>
            <w:szCs w:val="24"/>
            <w:lang w:eastAsia="nb-NO"/>
            <w14:ligatures w14:val="standardContextual"/>
          </w:rPr>
          <w:tab/>
        </w:r>
        <w:r w:rsidRPr="002E67E0">
          <w:rPr>
            <w:rStyle w:val="Hyperkobling"/>
            <w:noProof/>
            <w:lang w:eastAsia="nb-NO"/>
          </w:rPr>
          <w:t>Innlevering og utforming av tilbud</w:t>
        </w:r>
        <w:r>
          <w:rPr>
            <w:noProof/>
            <w:webHidden/>
          </w:rPr>
          <w:tab/>
        </w:r>
        <w:r>
          <w:rPr>
            <w:noProof/>
            <w:webHidden/>
          </w:rPr>
          <w:fldChar w:fldCharType="begin"/>
        </w:r>
        <w:r>
          <w:rPr>
            <w:noProof/>
            <w:webHidden/>
          </w:rPr>
          <w:instrText xml:space="preserve"> PAGEREF _Toc228791503 \h </w:instrText>
        </w:r>
        <w:r>
          <w:rPr>
            <w:noProof/>
            <w:webHidden/>
          </w:rPr>
        </w:r>
        <w:r>
          <w:rPr>
            <w:noProof/>
            <w:webHidden/>
          </w:rPr>
          <w:fldChar w:fldCharType="separate"/>
        </w:r>
        <w:r>
          <w:rPr>
            <w:noProof/>
            <w:webHidden/>
          </w:rPr>
          <w:t>12</w:t>
        </w:r>
        <w:r>
          <w:rPr>
            <w:noProof/>
            <w:webHidden/>
          </w:rPr>
          <w:fldChar w:fldCharType="end"/>
        </w:r>
      </w:hyperlink>
    </w:p>
    <w:p w14:paraId="6948F93F" w14:textId="3EF19CE1"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504" w:history="1">
        <w:r w:rsidRPr="002E67E0">
          <w:rPr>
            <w:rStyle w:val="Hyperkobling"/>
            <w:noProof/>
            <w:lang w:eastAsia="nb-NO"/>
          </w:rPr>
          <w:t>6.1</w:t>
        </w:r>
        <w:r>
          <w:rPr>
            <w:rFonts w:eastAsiaTheme="minorEastAsia" w:cstheme="minorBidi"/>
            <w:smallCaps w:val="0"/>
            <w:noProof/>
            <w:kern w:val="2"/>
            <w:sz w:val="24"/>
            <w:szCs w:val="24"/>
            <w:lang w:eastAsia="nb-NO"/>
            <w14:ligatures w14:val="standardContextual"/>
          </w:rPr>
          <w:tab/>
        </w:r>
        <w:r w:rsidRPr="002E67E0">
          <w:rPr>
            <w:rStyle w:val="Hyperkobling"/>
            <w:noProof/>
            <w:lang w:eastAsia="nb-NO"/>
          </w:rPr>
          <w:t>Innlevering av tilbud</w:t>
        </w:r>
        <w:r>
          <w:rPr>
            <w:noProof/>
            <w:webHidden/>
          </w:rPr>
          <w:tab/>
        </w:r>
        <w:r>
          <w:rPr>
            <w:noProof/>
            <w:webHidden/>
          </w:rPr>
          <w:fldChar w:fldCharType="begin"/>
        </w:r>
        <w:r>
          <w:rPr>
            <w:noProof/>
            <w:webHidden/>
          </w:rPr>
          <w:instrText xml:space="preserve"> PAGEREF _Toc228791504 \h </w:instrText>
        </w:r>
        <w:r>
          <w:rPr>
            <w:noProof/>
            <w:webHidden/>
          </w:rPr>
        </w:r>
        <w:r>
          <w:rPr>
            <w:noProof/>
            <w:webHidden/>
          </w:rPr>
          <w:fldChar w:fldCharType="separate"/>
        </w:r>
        <w:r>
          <w:rPr>
            <w:noProof/>
            <w:webHidden/>
          </w:rPr>
          <w:t>12</w:t>
        </w:r>
        <w:r>
          <w:rPr>
            <w:noProof/>
            <w:webHidden/>
          </w:rPr>
          <w:fldChar w:fldCharType="end"/>
        </w:r>
      </w:hyperlink>
    </w:p>
    <w:p w14:paraId="2F8ECD24" w14:textId="11CCC6F6"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505" w:history="1">
        <w:r w:rsidRPr="002E67E0">
          <w:rPr>
            <w:rStyle w:val="Hyperkobling"/>
            <w:noProof/>
          </w:rPr>
          <w:t>6.2</w:t>
        </w:r>
        <w:r>
          <w:rPr>
            <w:rFonts w:eastAsiaTheme="minorEastAsia" w:cstheme="minorBidi"/>
            <w:smallCaps w:val="0"/>
            <w:noProof/>
            <w:kern w:val="2"/>
            <w:sz w:val="24"/>
            <w:szCs w:val="24"/>
            <w:lang w:eastAsia="nb-NO"/>
            <w14:ligatures w14:val="standardContextual"/>
          </w:rPr>
          <w:tab/>
        </w:r>
        <w:r w:rsidRPr="002E67E0">
          <w:rPr>
            <w:rStyle w:val="Hyperkobling"/>
            <w:noProof/>
          </w:rPr>
          <w:t>Tilbudsstruktur</w:t>
        </w:r>
        <w:r>
          <w:rPr>
            <w:noProof/>
            <w:webHidden/>
          </w:rPr>
          <w:tab/>
        </w:r>
        <w:r>
          <w:rPr>
            <w:noProof/>
            <w:webHidden/>
          </w:rPr>
          <w:fldChar w:fldCharType="begin"/>
        </w:r>
        <w:r>
          <w:rPr>
            <w:noProof/>
            <w:webHidden/>
          </w:rPr>
          <w:instrText xml:space="preserve"> PAGEREF _Toc228791505 \h </w:instrText>
        </w:r>
        <w:r>
          <w:rPr>
            <w:noProof/>
            <w:webHidden/>
          </w:rPr>
        </w:r>
        <w:r>
          <w:rPr>
            <w:noProof/>
            <w:webHidden/>
          </w:rPr>
          <w:fldChar w:fldCharType="separate"/>
        </w:r>
        <w:r>
          <w:rPr>
            <w:noProof/>
            <w:webHidden/>
          </w:rPr>
          <w:t>12</w:t>
        </w:r>
        <w:r>
          <w:rPr>
            <w:noProof/>
            <w:webHidden/>
          </w:rPr>
          <w:fldChar w:fldCharType="end"/>
        </w:r>
      </w:hyperlink>
    </w:p>
    <w:p w14:paraId="14609D19" w14:textId="3B781FA3"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506" w:history="1">
        <w:r w:rsidRPr="002E67E0">
          <w:rPr>
            <w:rStyle w:val="Hyperkobling"/>
            <w:noProof/>
          </w:rPr>
          <w:t>6.3</w:t>
        </w:r>
        <w:r>
          <w:rPr>
            <w:rFonts w:eastAsiaTheme="minorEastAsia" w:cstheme="minorBidi"/>
            <w:smallCaps w:val="0"/>
            <w:noProof/>
            <w:kern w:val="2"/>
            <w:sz w:val="24"/>
            <w:szCs w:val="24"/>
            <w:lang w:eastAsia="nb-NO"/>
            <w14:ligatures w14:val="standardContextual"/>
          </w:rPr>
          <w:tab/>
        </w:r>
        <w:r w:rsidRPr="002E67E0">
          <w:rPr>
            <w:rStyle w:val="Hyperkobling"/>
            <w:noProof/>
          </w:rPr>
          <w:t>Vareprøver</w:t>
        </w:r>
        <w:r>
          <w:rPr>
            <w:noProof/>
            <w:webHidden/>
          </w:rPr>
          <w:tab/>
        </w:r>
        <w:r>
          <w:rPr>
            <w:noProof/>
            <w:webHidden/>
          </w:rPr>
          <w:fldChar w:fldCharType="begin"/>
        </w:r>
        <w:r>
          <w:rPr>
            <w:noProof/>
            <w:webHidden/>
          </w:rPr>
          <w:instrText xml:space="preserve"> PAGEREF _Toc228791506 \h </w:instrText>
        </w:r>
        <w:r>
          <w:rPr>
            <w:noProof/>
            <w:webHidden/>
          </w:rPr>
        </w:r>
        <w:r>
          <w:rPr>
            <w:noProof/>
            <w:webHidden/>
          </w:rPr>
          <w:fldChar w:fldCharType="separate"/>
        </w:r>
        <w:r>
          <w:rPr>
            <w:noProof/>
            <w:webHidden/>
          </w:rPr>
          <w:t>13</w:t>
        </w:r>
        <w:r>
          <w:rPr>
            <w:noProof/>
            <w:webHidden/>
          </w:rPr>
          <w:fldChar w:fldCharType="end"/>
        </w:r>
      </w:hyperlink>
    </w:p>
    <w:p w14:paraId="59777257" w14:textId="030BF91B" w:rsidR="002108F8" w:rsidRDefault="002108F8">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28791507" w:history="1">
        <w:r w:rsidRPr="002E67E0">
          <w:rPr>
            <w:rStyle w:val="Hyperkobling"/>
            <w:noProof/>
            <w14:scene3d>
              <w14:camera w14:prst="orthographicFront"/>
              <w14:lightRig w14:rig="threePt" w14:dir="t">
                <w14:rot w14:lat="0" w14:lon="0" w14:rev="0"/>
              </w14:lightRig>
            </w14:scene3d>
          </w:rPr>
          <w:t>6.3.1</w:t>
        </w:r>
        <w:r>
          <w:rPr>
            <w:rFonts w:eastAsiaTheme="minorEastAsia" w:cstheme="minorBidi"/>
            <w:iCs w:val="0"/>
            <w:smallCaps w:val="0"/>
            <w:noProof/>
            <w:kern w:val="2"/>
            <w:sz w:val="24"/>
            <w:szCs w:val="24"/>
            <w:lang w:eastAsia="nb-NO"/>
            <w14:ligatures w14:val="standardContextual"/>
          </w:rPr>
          <w:tab/>
        </w:r>
        <w:r w:rsidRPr="002E67E0">
          <w:rPr>
            <w:rStyle w:val="Hyperkobling"/>
            <w:noProof/>
          </w:rPr>
          <w:t>Generelt</w:t>
        </w:r>
        <w:r>
          <w:rPr>
            <w:noProof/>
            <w:webHidden/>
          </w:rPr>
          <w:tab/>
        </w:r>
        <w:r>
          <w:rPr>
            <w:noProof/>
            <w:webHidden/>
          </w:rPr>
          <w:fldChar w:fldCharType="begin"/>
        </w:r>
        <w:r>
          <w:rPr>
            <w:noProof/>
            <w:webHidden/>
          </w:rPr>
          <w:instrText xml:space="preserve"> PAGEREF _Toc228791507 \h </w:instrText>
        </w:r>
        <w:r>
          <w:rPr>
            <w:noProof/>
            <w:webHidden/>
          </w:rPr>
        </w:r>
        <w:r>
          <w:rPr>
            <w:noProof/>
            <w:webHidden/>
          </w:rPr>
          <w:fldChar w:fldCharType="separate"/>
        </w:r>
        <w:r>
          <w:rPr>
            <w:noProof/>
            <w:webHidden/>
          </w:rPr>
          <w:t>13</w:t>
        </w:r>
        <w:r>
          <w:rPr>
            <w:noProof/>
            <w:webHidden/>
          </w:rPr>
          <w:fldChar w:fldCharType="end"/>
        </w:r>
      </w:hyperlink>
    </w:p>
    <w:p w14:paraId="566A5E87" w14:textId="6CCE7CB2" w:rsidR="002108F8" w:rsidRDefault="002108F8">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28791508" w:history="1">
        <w:r w:rsidRPr="002E67E0">
          <w:rPr>
            <w:rStyle w:val="Hyperkobling"/>
            <w:noProof/>
            <w14:scene3d>
              <w14:camera w14:prst="orthographicFront"/>
              <w14:lightRig w14:rig="threePt" w14:dir="t">
                <w14:rot w14:lat="0" w14:lon="0" w14:rev="0"/>
              </w14:lightRig>
            </w14:scene3d>
          </w:rPr>
          <w:t>6.3.2</w:t>
        </w:r>
        <w:r>
          <w:rPr>
            <w:rFonts w:eastAsiaTheme="minorEastAsia" w:cstheme="minorBidi"/>
            <w:iCs w:val="0"/>
            <w:smallCaps w:val="0"/>
            <w:noProof/>
            <w:kern w:val="2"/>
            <w:sz w:val="24"/>
            <w:szCs w:val="24"/>
            <w:lang w:eastAsia="nb-NO"/>
            <w14:ligatures w14:val="standardContextual"/>
          </w:rPr>
          <w:tab/>
        </w:r>
        <w:r w:rsidRPr="002E67E0">
          <w:rPr>
            <w:rStyle w:val="Hyperkobling"/>
            <w:noProof/>
          </w:rPr>
          <w:t>Spesifikasjon av vareprøver</w:t>
        </w:r>
        <w:r>
          <w:rPr>
            <w:noProof/>
            <w:webHidden/>
          </w:rPr>
          <w:tab/>
        </w:r>
        <w:r>
          <w:rPr>
            <w:noProof/>
            <w:webHidden/>
          </w:rPr>
          <w:fldChar w:fldCharType="begin"/>
        </w:r>
        <w:r>
          <w:rPr>
            <w:noProof/>
            <w:webHidden/>
          </w:rPr>
          <w:instrText xml:space="preserve"> PAGEREF _Toc228791508 \h </w:instrText>
        </w:r>
        <w:r>
          <w:rPr>
            <w:noProof/>
            <w:webHidden/>
          </w:rPr>
        </w:r>
        <w:r>
          <w:rPr>
            <w:noProof/>
            <w:webHidden/>
          </w:rPr>
          <w:fldChar w:fldCharType="separate"/>
        </w:r>
        <w:r>
          <w:rPr>
            <w:noProof/>
            <w:webHidden/>
          </w:rPr>
          <w:t>13</w:t>
        </w:r>
        <w:r>
          <w:rPr>
            <w:noProof/>
            <w:webHidden/>
          </w:rPr>
          <w:fldChar w:fldCharType="end"/>
        </w:r>
      </w:hyperlink>
    </w:p>
    <w:p w14:paraId="49B94299" w14:textId="3BA91DFD" w:rsidR="002108F8" w:rsidRDefault="002108F8">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28791509" w:history="1">
        <w:r w:rsidRPr="002E67E0">
          <w:rPr>
            <w:rStyle w:val="Hyperkobling"/>
            <w:noProof/>
            <w14:scene3d>
              <w14:camera w14:prst="orthographicFront"/>
              <w14:lightRig w14:rig="threePt" w14:dir="t">
                <w14:rot w14:lat="0" w14:lon="0" w14:rev="0"/>
              </w14:lightRig>
            </w14:scene3d>
          </w:rPr>
          <w:t>6.3.3</w:t>
        </w:r>
        <w:r>
          <w:rPr>
            <w:rFonts w:eastAsiaTheme="minorEastAsia" w:cstheme="minorBidi"/>
            <w:iCs w:val="0"/>
            <w:smallCaps w:val="0"/>
            <w:noProof/>
            <w:kern w:val="2"/>
            <w:sz w:val="24"/>
            <w:szCs w:val="24"/>
            <w:lang w:eastAsia="nb-NO"/>
            <w14:ligatures w14:val="standardContextual"/>
          </w:rPr>
          <w:tab/>
        </w:r>
        <w:r w:rsidRPr="002E67E0">
          <w:rPr>
            <w:rStyle w:val="Hyperkobling"/>
            <w:noProof/>
          </w:rPr>
          <w:t>Verifisering av oppfyllelse av A-krav og kompatibilitetskravet</w:t>
        </w:r>
        <w:r>
          <w:rPr>
            <w:noProof/>
            <w:webHidden/>
          </w:rPr>
          <w:tab/>
        </w:r>
        <w:r>
          <w:rPr>
            <w:noProof/>
            <w:webHidden/>
          </w:rPr>
          <w:fldChar w:fldCharType="begin"/>
        </w:r>
        <w:r>
          <w:rPr>
            <w:noProof/>
            <w:webHidden/>
          </w:rPr>
          <w:instrText xml:space="preserve"> PAGEREF _Toc228791509 \h </w:instrText>
        </w:r>
        <w:r>
          <w:rPr>
            <w:noProof/>
            <w:webHidden/>
          </w:rPr>
        </w:r>
        <w:r>
          <w:rPr>
            <w:noProof/>
            <w:webHidden/>
          </w:rPr>
          <w:fldChar w:fldCharType="separate"/>
        </w:r>
        <w:r>
          <w:rPr>
            <w:noProof/>
            <w:webHidden/>
          </w:rPr>
          <w:t>15</w:t>
        </w:r>
        <w:r>
          <w:rPr>
            <w:noProof/>
            <w:webHidden/>
          </w:rPr>
          <w:fldChar w:fldCharType="end"/>
        </w:r>
      </w:hyperlink>
    </w:p>
    <w:p w14:paraId="633CD473" w14:textId="59056735"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510" w:history="1">
        <w:r w:rsidRPr="002E67E0">
          <w:rPr>
            <w:rStyle w:val="Hyperkobling"/>
            <w:noProof/>
          </w:rPr>
          <w:t>6.4</w:t>
        </w:r>
        <w:r>
          <w:rPr>
            <w:rFonts w:eastAsiaTheme="minorEastAsia" w:cstheme="minorBidi"/>
            <w:smallCaps w:val="0"/>
            <w:noProof/>
            <w:kern w:val="2"/>
            <w:sz w:val="24"/>
            <w:szCs w:val="24"/>
            <w:lang w:eastAsia="nb-NO"/>
            <w14:ligatures w14:val="standardContextual"/>
          </w:rPr>
          <w:tab/>
        </w:r>
        <w:r w:rsidRPr="002E67E0">
          <w:rPr>
            <w:rStyle w:val="Hyperkobling"/>
            <w:noProof/>
          </w:rPr>
          <w:t>Tilbud på hele eller deler av leveransen</w:t>
        </w:r>
        <w:r>
          <w:rPr>
            <w:noProof/>
            <w:webHidden/>
          </w:rPr>
          <w:tab/>
        </w:r>
        <w:r>
          <w:rPr>
            <w:noProof/>
            <w:webHidden/>
          </w:rPr>
          <w:fldChar w:fldCharType="begin"/>
        </w:r>
        <w:r>
          <w:rPr>
            <w:noProof/>
            <w:webHidden/>
          </w:rPr>
          <w:instrText xml:space="preserve"> PAGEREF _Toc228791510 \h </w:instrText>
        </w:r>
        <w:r>
          <w:rPr>
            <w:noProof/>
            <w:webHidden/>
          </w:rPr>
        </w:r>
        <w:r>
          <w:rPr>
            <w:noProof/>
            <w:webHidden/>
          </w:rPr>
          <w:fldChar w:fldCharType="separate"/>
        </w:r>
        <w:r>
          <w:rPr>
            <w:noProof/>
            <w:webHidden/>
          </w:rPr>
          <w:t>15</w:t>
        </w:r>
        <w:r>
          <w:rPr>
            <w:noProof/>
            <w:webHidden/>
          </w:rPr>
          <w:fldChar w:fldCharType="end"/>
        </w:r>
      </w:hyperlink>
    </w:p>
    <w:p w14:paraId="2FAF3D0F" w14:textId="4578CC54"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511" w:history="1">
        <w:r w:rsidRPr="002E67E0">
          <w:rPr>
            <w:rStyle w:val="Hyperkobling"/>
            <w:noProof/>
          </w:rPr>
          <w:t>6.5</w:t>
        </w:r>
        <w:r>
          <w:rPr>
            <w:rFonts w:eastAsiaTheme="minorEastAsia" w:cstheme="minorBidi"/>
            <w:smallCaps w:val="0"/>
            <w:noProof/>
            <w:kern w:val="2"/>
            <w:sz w:val="24"/>
            <w:szCs w:val="24"/>
            <w:lang w:eastAsia="nb-NO"/>
            <w14:ligatures w14:val="standardContextual"/>
          </w:rPr>
          <w:tab/>
        </w:r>
        <w:r w:rsidRPr="002E67E0">
          <w:rPr>
            <w:rStyle w:val="Hyperkobling"/>
            <w:noProof/>
          </w:rPr>
          <w:t>Parallelle og alternative tilbud</w:t>
        </w:r>
        <w:r>
          <w:rPr>
            <w:noProof/>
            <w:webHidden/>
          </w:rPr>
          <w:tab/>
        </w:r>
        <w:r>
          <w:rPr>
            <w:noProof/>
            <w:webHidden/>
          </w:rPr>
          <w:fldChar w:fldCharType="begin"/>
        </w:r>
        <w:r>
          <w:rPr>
            <w:noProof/>
            <w:webHidden/>
          </w:rPr>
          <w:instrText xml:space="preserve"> PAGEREF _Toc228791511 \h </w:instrText>
        </w:r>
        <w:r>
          <w:rPr>
            <w:noProof/>
            <w:webHidden/>
          </w:rPr>
        </w:r>
        <w:r>
          <w:rPr>
            <w:noProof/>
            <w:webHidden/>
          </w:rPr>
          <w:fldChar w:fldCharType="separate"/>
        </w:r>
        <w:r>
          <w:rPr>
            <w:noProof/>
            <w:webHidden/>
          </w:rPr>
          <w:t>16</w:t>
        </w:r>
        <w:r>
          <w:rPr>
            <w:noProof/>
            <w:webHidden/>
          </w:rPr>
          <w:fldChar w:fldCharType="end"/>
        </w:r>
      </w:hyperlink>
    </w:p>
    <w:p w14:paraId="70C636E6" w14:textId="26920612" w:rsidR="002108F8" w:rsidRDefault="002108F8">
      <w:pPr>
        <w:pStyle w:val="INNH1"/>
        <w:rPr>
          <w:rFonts w:eastAsiaTheme="minorEastAsia" w:cstheme="minorBidi"/>
          <w:b w:val="0"/>
          <w:bCs w:val="0"/>
          <w:caps w:val="0"/>
          <w:noProof/>
          <w:kern w:val="2"/>
          <w:sz w:val="24"/>
          <w:szCs w:val="24"/>
          <w:lang w:eastAsia="nb-NO"/>
          <w14:ligatures w14:val="standardContextual"/>
        </w:rPr>
      </w:pPr>
      <w:hyperlink w:anchor="_Toc228791512" w:history="1">
        <w:r w:rsidRPr="002E67E0">
          <w:rPr>
            <w:rStyle w:val="Hyperkobling"/>
            <w:noProof/>
          </w:rPr>
          <w:t>7.</w:t>
        </w:r>
        <w:r>
          <w:rPr>
            <w:rFonts w:eastAsiaTheme="minorEastAsia" w:cstheme="minorBidi"/>
            <w:b w:val="0"/>
            <w:bCs w:val="0"/>
            <w:caps w:val="0"/>
            <w:noProof/>
            <w:kern w:val="2"/>
            <w:sz w:val="24"/>
            <w:szCs w:val="24"/>
            <w:lang w:eastAsia="nb-NO"/>
            <w14:ligatures w14:val="standardContextual"/>
          </w:rPr>
          <w:tab/>
        </w:r>
        <w:r w:rsidRPr="002E67E0">
          <w:rPr>
            <w:rStyle w:val="Hyperkobling"/>
            <w:noProof/>
          </w:rPr>
          <w:t>Avslutning av konkurransen</w:t>
        </w:r>
        <w:r>
          <w:rPr>
            <w:noProof/>
            <w:webHidden/>
          </w:rPr>
          <w:tab/>
        </w:r>
        <w:r>
          <w:rPr>
            <w:noProof/>
            <w:webHidden/>
          </w:rPr>
          <w:fldChar w:fldCharType="begin"/>
        </w:r>
        <w:r>
          <w:rPr>
            <w:noProof/>
            <w:webHidden/>
          </w:rPr>
          <w:instrText xml:space="preserve"> PAGEREF _Toc228791512 \h </w:instrText>
        </w:r>
        <w:r>
          <w:rPr>
            <w:noProof/>
            <w:webHidden/>
          </w:rPr>
        </w:r>
        <w:r>
          <w:rPr>
            <w:noProof/>
            <w:webHidden/>
          </w:rPr>
          <w:fldChar w:fldCharType="separate"/>
        </w:r>
        <w:r>
          <w:rPr>
            <w:noProof/>
            <w:webHidden/>
          </w:rPr>
          <w:t>16</w:t>
        </w:r>
        <w:r>
          <w:rPr>
            <w:noProof/>
            <w:webHidden/>
          </w:rPr>
          <w:fldChar w:fldCharType="end"/>
        </w:r>
      </w:hyperlink>
    </w:p>
    <w:p w14:paraId="7F34F635" w14:textId="4DF75FEC"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513" w:history="1">
        <w:r w:rsidRPr="002E67E0">
          <w:rPr>
            <w:rStyle w:val="Hyperkobling"/>
            <w:noProof/>
          </w:rPr>
          <w:t>7.1</w:t>
        </w:r>
        <w:r>
          <w:rPr>
            <w:rFonts w:eastAsiaTheme="minorEastAsia" w:cstheme="minorBidi"/>
            <w:smallCaps w:val="0"/>
            <w:noProof/>
            <w:kern w:val="2"/>
            <w:sz w:val="24"/>
            <w:szCs w:val="24"/>
            <w:lang w:eastAsia="nb-NO"/>
            <w14:ligatures w14:val="standardContextual"/>
          </w:rPr>
          <w:tab/>
        </w:r>
        <w:r w:rsidRPr="002E67E0">
          <w:rPr>
            <w:rStyle w:val="Hyperkobling"/>
            <w:noProof/>
          </w:rPr>
          <w:t>Skatteattest</w:t>
        </w:r>
        <w:r>
          <w:rPr>
            <w:noProof/>
            <w:webHidden/>
          </w:rPr>
          <w:tab/>
        </w:r>
        <w:r>
          <w:rPr>
            <w:noProof/>
            <w:webHidden/>
          </w:rPr>
          <w:fldChar w:fldCharType="begin"/>
        </w:r>
        <w:r>
          <w:rPr>
            <w:noProof/>
            <w:webHidden/>
          </w:rPr>
          <w:instrText xml:space="preserve"> PAGEREF _Toc228791513 \h </w:instrText>
        </w:r>
        <w:r>
          <w:rPr>
            <w:noProof/>
            <w:webHidden/>
          </w:rPr>
        </w:r>
        <w:r>
          <w:rPr>
            <w:noProof/>
            <w:webHidden/>
          </w:rPr>
          <w:fldChar w:fldCharType="separate"/>
        </w:r>
        <w:r>
          <w:rPr>
            <w:noProof/>
            <w:webHidden/>
          </w:rPr>
          <w:t>16</w:t>
        </w:r>
        <w:r>
          <w:rPr>
            <w:noProof/>
            <w:webHidden/>
          </w:rPr>
          <w:fldChar w:fldCharType="end"/>
        </w:r>
      </w:hyperlink>
    </w:p>
    <w:p w14:paraId="2DD65BBF" w14:textId="5BE899B0"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514" w:history="1">
        <w:r w:rsidRPr="002E67E0">
          <w:rPr>
            <w:rStyle w:val="Hyperkobling"/>
            <w:noProof/>
          </w:rPr>
          <w:t>7.2</w:t>
        </w:r>
        <w:r>
          <w:rPr>
            <w:rFonts w:eastAsiaTheme="minorEastAsia" w:cstheme="minorBidi"/>
            <w:smallCaps w:val="0"/>
            <w:noProof/>
            <w:kern w:val="2"/>
            <w:sz w:val="24"/>
            <w:szCs w:val="24"/>
            <w:lang w:eastAsia="nb-NO"/>
            <w14:ligatures w14:val="standardContextual"/>
          </w:rPr>
          <w:tab/>
        </w:r>
        <w:r w:rsidRPr="002E67E0">
          <w:rPr>
            <w:rStyle w:val="Hyperkobling"/>
            <w:noProof/>
          </w:rPr>
          <w:t>Meddelelse og karensperiode</w:t>
        </w:r>
        <w:r>
          <w:rPr>
            <w:noProof/>
            <w:webHidden/>
          </w:rPr>
          <w:tab/>
        </w:r>
        <w:r>
          <w:rPr>
            <w:noProof/>
            <w:webHidden/>
          </w:rPr>
          <w:fldChar w:fldCharType="begin"/>
        </w:r>
        <w:r>
          <w:rPr>
            <w:noProof/>
            <w:webHidden/>
          </w:rPr>
          <w:instrText xml:space="preserve"> PAGEREF _Toc228791514 \h </w:instrText>
        </w:r>
        <w:r>
          <w:rPr>
            <w:noProof/>
            <w:webHidden/>
          </w:rPr>
        </w:r>
        <w:r>
          <w:rPr>
            <w:noProof/>
            <w:webHidden/>
          </w:rPr>
          <w:fldChar w:fldCharType="separate"/>
        </w:r>
        <w:r>
          <w:rPr>
            <w:noProof/>
            <w:webHidden/>
          </w:rPr>
          <w:t>16</w:t>
        </w:r>
        <w:r>
          <w:rPr>
            <w:noProof/>
            <w:webHidden/>
          </w:rPr>
          <w:fldChar w:fldCharType="end"/>
        </w:r>
      </w:hyperlink>
    </w:p>
    <w:p w14:paraId="138A780B" w14:textId="5530518F" w:rsidR="002108F8" w:rsidRDefault="002108F8">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791515" w:history="1">
        <w:r w:rsidRPr="002E67E0">
          <w:rPr>
            <w:rStyle w:val="Hyperkobling"/>
            <w:noProof/>
          </w:rPr>
          <w:t>7.3</w:t>
        </w:r>
        <w:r>
          <w:rPr>
            <w:rFonts w:eastAsiaTheme="minorEastAsia" w:cstheme="minorBidi"/>
            <w:smallCaps w:val="0"/>
            <w:noProof/>
            <w:kern w:val="2"/>
            <w:sz w:val="24"/>
            <w:szCs w:val="24"/>
            <w:lang w:eastAsia="nb-NO"/>
            <w14:ligatures w14:val="standardContextual"/>
          </w:rPr>
          <w:tab/>
        </w:r>
        <w:r w:rsidRPr="002E67E0">
          <w:rPr>
            <w:rStyle w:val="Hyperkobling"/>
            <w:noProof/>
          </w:rPr>
          <w:t>Avlysning av konkurransen</w:t>
        </w:r>
        <w:r>
          <w:rPr>
            <w:noProof/>
            <w:webHidden/>
          </w:rPr>
          <w:tab/>
        </w:r>
        <w:r>
          <w:rPr>
            <w:noProof/>
            <w:webHidden/>
          </w:rPr>
          <w:fldChar w:fldCharType="begin"/>
        </w:r>
        <w:r>
          <w:rPr>
            <w:noProof/>
            <w:webHidden/>
          </w:rPr>
          <w:instrText xml:space="preserve"> PAGEREF _Toc228791515 \h </w:instrText>
        </w:r>
        <w:r>
          <w:rPr>
            <w:noProof/>
            <w:webHidden/>
          </w:rPr>
        </w:r>
        <w:r>
          <w:rPr>
            <w:noProof/>
            <w:webHidden/>
          </w:rPr>
          <w:fldChar w:fldCharType="separate"/>
        </w:r>
        <w:r>
          <w:rPr>
            <w:noProof/>
            <w:webHidden/>
          </w:rPr>
          <w:t>16</w:t>
        </w:r>
        <w:r>
          <w:rPr>
            <w:noProof/>
            <w:webHidden/>
          </w:rPr>
          <w:fldChar w:fldCharType="end"/>
        </w:r>
      </w:hyperlink>
    </w:p>
    <w:p w14:paraId="5D1460CF" w14:textId="422C06AD" w:rsidR="00D65640" w:rsidRDefault="00C05DE6" w:rsidP="00D65640">
      <w:pPr>
        <w:pStyle w:val="Overskrift1"/>
        <w:numPr>
          <w:ilvl w:val="0"/>
          <w:numId w:val="0"/>
        </w:numPr>
        <w:rPr>
          <w:caps/>
          <w:sz w:val="20"/>
          <w:szCs w:val="20"/>
        </w:rPr>
      </w:pPr>
      <w:r>
        <w:rPr>
          <w:caps/>
          <w:sz w:val="20"/>
          <w:szCs w:val="20"/>
        </w:rPr>
        <w:lastRenderedPageBreak/>
        <w:fldChar w:fldCharType="end"/>
      </w:r>
    </w:p>
    <w:p w14:paraId="5BB7F532" w14:textId="5866CE2B" w:rsidR="00C05DE6" w:rsidRPr="00064ABF" w:rsidRDefault="00C05DE6" w:rsidP="00C05DE6">
      <w:pPr>
        <w:pStyle w:val="Overskrift1"/>
      </w:pPr>
      <w:bookmarkStart w:id="8" w:name="_Toc228791463"/>
      <w:r w:rsidRPr="00111606">
        <w:t>Innledning</w:t>
      </w:r>
      <w:bookmarkEnd w:id="8"/>
    </w:p>
    <w:p w14:paraId="642446EE" w14:textId="77777777" w:rsidR="003B4790" w:rsidRPr="000D7C2E" w:rsidRDefault="003B4790" w:rsidP="003B4790">
      <w:pPr>
        <w:pStyle w:val="Overskrift2"/>
      </w:pPr>
      <w:bookmarkStart w:id="9" w:name="_Toc179450536"/>
      <w:bookmarkStart w:id="10" w:name="_Toc188970888"/>
      <w:bookmarkStart w:id="11" w:name="_Toc215477034"/>
      <w:bookmarkStart w:id="12" w:name="_Toc228791464"/>
      <w:r w:rsidRPr="000D7C2E">
        <w:t>Invitasjon</w:t>
      </w:r>
      <w:bookmarkEnd w:id="9"/>
      <w:bookmarkEnd w:id="10"/>
      <w:bookmarkEnd w:id="11"/>
      <w:bookmarkEnd w:id="12"/>
    </w:p>
    <w:p w14:paraId="5EC20C86" w14:textId="398EA77D" w:rsidR="003B4790" w:rsidRDefault="003B4790" w:rsidP="003B4790">
      <w:pPr>
        <w:rPr>
          <w:color w:val="000000" w:themeColor="text1"/>
        </w:rPr>
      </w:pPr>
      <w:r w:rsidRPr="00D07E53">
        <w:rPr>
          <w:color w:val="000000" w:themeColor="text1"/>
        </w:rPr>
        <w:t xml:space="preserve">Forsvarsmateriell (FMA) inviterer med dette leverandører til å delta i konkurranse om anskaffelse av </w:t>
      </w:r>
      <w:r w:rsidR="00CE181D">
        <w:rPr>
          <w:color w:val="000000" w:themeColor="text1"/>
        </w:rPr>
        <w:t>Pusseutstyr</w:t>
      </w:r>
      <w:r>
        <w:rPr>
          <w:color w:val="000000" w:themeColor="text1"/>
        </w:rPr>
        <w:t>.</w:t>
      </w:r>
    </w:p>
    <w:p w14:paraId="55675861" w14:textId="77777777" w:rsidR="003B4790" w:rsidRPr="00D07E53" w:rsidRDefault="003B4790" w:rsidP="003B4790">
      <w:r w:rsidRPr="00D07E53">
        <w:t>Anskaffelsen gjennomføres som en åpen anbudskonkurranse.</w:t>
      </w:r>
    </w:p>
    <w:p w14:paraId="78B66A0F" w14:textId="77777777" w:rsidR="003B4790" w:rsidRPr="00D07E53" w:rsidRDefault="003B4790" w:rsidP="003B4790">
      <w:r w:rsidRPr="00D07E53">
        <w:t xml:space="preserve">Dette dokumentet beskriver reglene og prosedyrene for konkurransen. </w:t>
      </w:r>
    </w:p>
    <w:p w14:paraId="3B4655B5" w14:textId="0E9E5966" w:rsidR="00C05DE6" w:rsidRPr="00064ABF" w:rsidRDefault="00C05DE6" w:rsidP="00C05DE6">
      <w:pPr>
        <w:pStyle w:val="Overskrift2"/>
      </w:pPr>
      <w:bookmarkStart w:id="13" w:name="_Toc228791465"/>
      <w:r w:rsidRPr="00064ABF">
        <w:t xml:space="preserve">Om </w:t>
      </w:r>
      <w:r w:rsidRPr="00111606">
        <w:t>Oppdragsgiver</w:t>
      </w:r>
      <w:bookmarkEnd w:id="13"/>
    </w:p>
    <w:p w14:paraId="3A14B0AF" w14:textId="77777777" w:rsidR="00ED2B0D" w:rsidRDefault="00ED2B0D" w:rsidP="00ED2B0D">
      <w:bookmarkStart w:id="14" w:name="_Hlk181188124"/>
      <w:bookmarkStart w:id="15" w:name="_Toc482711853"/>
      <w:r>
        <w:t>Forsvarsmateriell (</w:t>
      </w:r>
      <w:r w:rsidRPr="00BC6723">
        <w:t>FMA</w:t>
      </w:r>
      <w:r>
        <w:t>)</w:t>
      </w:r>
      <w:r w:rsidRPr="00BC6723">
        <w:t xml:space="preserve"> er oppdragsgiver og er ansvarlig for å gjennomføre anskaffelsen. </w:t>
      </w:r>
    </w:p>
    <w:p w14:paraId="49DECFE5" w14:textId="77777777" w:rsidR="00A41198" w:rsidRDefault="00A41198" w:rsidP="00ED2B0D"/>
    <w:p w14:paraId="759987D0" w14:textId="0DA68F94" w:rsidR="00ED2B0D" w:rsidRDefault="00ED2B0D" w:rsidP="00ED2B0D">
      <w:r w:rsidRPr="00BC6723">
        <w:t>FMA er en del av forsvarssektoren, direkte underlagt Forsvarsdepartement</w:t>
      </w:r>
      <w:r>
        <w:t>et</w:t>
      </w:r>
      <w:r w:rsidRPr="00BC6723">
        <w:t xml:space="preserve"> (FD). FMA skal sikre at Forsvaret og øvrige virksomheter i forsvarssektoren har tilgang til kostnadseffektivt og sikkert materiell og tjenester i tråd med vedtatte langtidsplaner. </w:t>
      </w:r>
      <w:proofErr w:type="spellStart"/>
      <w:r w:rsidRPr="00BC6723">
        <w:t>FMAs</w:t>
      </w:r>
      <w:proofErr w:type="spellEnd"/>
      <w:r w:rsidRPr="00BC6723">
        <w:t xml:space="preserve"> hovedoppgaver er planlegging, anskaffelse, forvaltning og avhending av materiell for Forsvaret og andre etater under FD.</w:t>
      </w:r>
    </w:p>
    <w:p w14:paraId="1DFC3E43" w14:textId="77777777" w:rsidR="00ED2B0D" w:rsidRDefault="00ED2B0D" w:rsidP="00ED2B0D"/>
    <w:p w14:paraId="7FF6828B" w14:textId="0CE1AB26" w:rsidR="00C05DE6" w:rsidRDefault="00ED2B0D" w:rsidP="00C05DE6">
      <w:r w:rsidRPr="00426A69">
        <w:t xml:space="preserve">Mer informasjon er tilgjengelig på </w:t>
      </w:r>
      <w:hyperlink r:id="rId12" w:history="1">
        <w:r w:rsidRPr="00426A69">
          <w:rPr>
            <w:rStyle w:val="Hyperkobling"/>
          </w:rPr>
          <w:t>www.fma.no</w:t>
        </w:r>
      </w:hyperlink>
      <w:r>
        <w:rPr>
          <w:rStyle w:val="Hyperkobling"/>
        </w:rPr>
        <w:t xml:space="preserve">. </w:t>
      </w:r>
      <w:r w:rsidRPr="00426A69">
        <w:rPr>
          <w:rStyle w:val="Hyperkobling"/>
        </w:rPr>
        <w:t xml:space="preserve"> </w:t>
      </w:r>
      <w:r w:rsidRPr="00426A69">
        <w:t xml:space="preserve"> </w:t>
      </w:r>
      <w:bookmarkEnd w:id="14"/>
      <w:bookmarkEnd w:id="15"/>
    </w:p>
    <w:p w14:paraId="2EFB10DF" w14:textId="77777777" w:rsidR="00C05DE6" w:rsidRPr="00683315" w:rsidRDefault="00C05DE6" w:rsidP="00C05DE6">
      <w:pPr>
        <w:keepNext/>
        <w:keepLines/>
        <w:numPr>
          <w:ilvl w:val="1"/>
          <w:numId w:val="1"/>
        </w:numPr>
        <w:spacing w:before="200" w:after="40"/>
        <w:ind w:left="0" w:firstLine="0"/>
        <w:outlineLvl w:val="1"/>
        <w:rPr>
          <w:rFonts w:eastAsiaTheme="majorEastAsia"/>
          <w:b/>
          <w:bCs/>
          <w:color w:val="4F81BD" w:themeColor="accent1"/>
          <w:sz w:val="24"/>
          <w:szCs w:val="24"/>
        </w:rPr>
      </w:pPr>
      <w:bookmarkStart w:id="16" w:name="_Toc98400863"/>
      <w:bookmarkStart w:id="17" w:name="_Toc228791466"/>
      <w:r w:rsidRPr="00683315">
        <w:rPr>
          <w:rFonts w:eastAsiaTheme="majorEastAsia"/>
          <w:b/>
          <w:bCs/>
          <w:color w:val="4F81BD" w:themeColor="accent1"/>
          <w:sz w:val="24"/>
          <w:szCs w:val="24"/>
        </w:rPr>
        <w:t>Bruker</w:t>
      </w:r>
      <w:bookmarkEnd w:id="16"/>
      <w:bookmarkEnd w:id="17"/>
    </w:p>
    <w:p w14:paraId="48A45777" w14:textId="77777777" w:rsidR="0052765F" w:rsidRDefault="0052765F" w:rsidP="0052765F">
      <w:r w:rsidRPr="00683315">
        <w:t xml:space="preserve">Oppdragsgiver skal inngå denne </w:t>
      </w:r>
      <w:r w:rsidRPr="003B0401">
        <w:t>avtalen på vegne av følgende virksomheter</w:t>
      </w:r>
      <w:r>
        <w:t>:</w:t>
      </w:r>
    </w:p>
    <w:p w14:paraId="63BC5A67" w14:textId="77777777" w:rsidR="0052765F" w:rsidRDefault="0052765F" w:rsidP="0052765F"/>
    <w:p w14:paraId="4BE50A04" w14:textId="77777777" w:rsidR="0052765F" w:rsidRPr="005B027A" w:rsidRDefault="0052765F" w:rsidP="002434C2">
      <w:pPr>
        <w:numPr>
          <w:ilvl w:val="0"/>
          <w:numId w:val="5"/>
        </w:numPr>
        <w:rPr>
          <w:color w:val="000000" w:themeColor="text1"/>
        </w:rPr>
      </w:pPr>
      <w:r w:rsidRPr="005B027A">
        <w:rPr>
          <w:color w:val="000000" w:themeColor="text1"/>
        </w:rPr>
        <w:t>Forsvaret</w:t>
      </w:r>
    </w:p>
    <w:p w14:paraId="0B65E6A1" w14:textId="77777777" w:rsidR="002937A2" w:rsidRPr="002937A2" w:rsidRDefault="0052765F" w:rsidP="002434C2">
      <w:pPr>
        <w:numPr>
          <w:ilvl w:val="0"/>
          <w:numId w:val="5"/>
        </w:numPr>
      </w:pPr>
      <w:r w:rsidRPr="002937A2">
        <w:rPr>
          <w:color w:val="000000" w:themeColor="text1"/>
        </w:rPr>
        <w:t>Forsvarsmateriell (FMA)</w:t>
      </w:r>
    </w:p>
    <w:p w14:paraId="56EC5F7A" w14:textId="77777777" w:rsidR="002937A2" w:rsidRDefault="0052765F" w:rsidP="002434C2">
      <w:pPr>
        <w:numPr>
          <w:ilvl w:val="0"/>
          <w:numId w:val="5"/>
        </w:numPr>
      </w:pPr>
      <w:r w:rsidRPr="002937A2">
        <w:t>Politi- og lensmannsetaten (Politiet)</w:t>
      </w:r>
    </w:p>
    <w:p w14:paraId="51827728" w14:textId="6D1B99E9" w:rsidR="00C05DE6" w:rsidRPr="002937A2" w:rsidRDefault="002937A2" w:rsidP="002434C2">
      <w:pPr>
        <w:numPr>
          <w:ilvl w:val="0"/>
          <w:numId w:val="5"/>
        </w:numPr>
      </w:pPr>
      <w:hyperlink r:id="rId13" w:tgtFrame="_blank" w:history="1">
        <w:r w:rsidRPr="002937A2">
          <w:t>Politiets sikkerhetstjeneste (PST)</w:t>
        </w:r>
      </w:hyperlink>
    </w:p>
    <w:p w14:paraId="7319FC8B" w14:textId="77777777" w:rsidR="002937A2" w:rsidRPr="00683315" w:rsidRDefault="002937A2" w:rsidP="00C05DE6"/>
    <w:p w14:paraId="15220A28" w14:textId="77777777" w:rsidR="00C05DE6" w:rsidRDefault="00C05DE6" w:rsidP="00C05DE6">
      <w:r w:rsidRPr="00683315">
        <w:t xml:space="preserve">Representanter for alle brukere vil kunne gjøre avrop på Rammeavtalen. </w:t>
      </w:r>
    </w:p>
    <w:p w14:paraId="00607327" w14:textId="77777777" w:rsidR="00CF3DFD" w:rsidRPr="00683315" w:rsidRDefault="00CF3DFD" w:rsidP="00C05DE6"/>
    <w:p w14:paraId="55EC6517" w14:textId="77777777" w:rsidR="00C05DE6" w:rsidRPr="00683315" w:rsidRDefault="00C05DE6" w:rsidP="00C05DE6">
      <w:pPr>
        <w:keepNext/>
        <w:keepLines/>
        <w:numPr>
          <w:ilvl w:val="1"/>
          <w:numId w:val="1"/>
        </w:numPr>
        <w:spacing w:before="200" w:after="40"/>
        <w:ind w:left="0" w:firstLine="0"/>
        <w:outlineLvl w:val="1"/>
        <w:rPr>
          <w:rFonts w:eastAsiaTheme="majorEastAsia"/>
          <w:b/>
          <w:bCs/>
          <w:color w:val="4F81BD" w:themeColor="accent1"/>
          <w:sz w:val="24"/>
          <w:szCs w:val="24"/>
        </w:rPr>
      </w:pPr>
      <w:bookmarkStart w:id="18" w:name="_Toc98400864"/>
      <w:bookmarkStart w:id="19" w:name="_Toc228791467"/>
      <w:r w:rsidRPr="00683315">
        <w:rPr>
          <w:rFonts w:eastAsiaTheme="majorEastAsia"/>
          <w:b/>
          <w:bCs/>
          <w:color w:val="4F81BD" w:themeColor="accent1"/>
          <w:sz w:val="24"/>
          <w:szCs w:val="24"/>
        </w:rPr>
        <w:t>Anskaffelsens formål</w:t>
      </w:r>
      <w:bookmarkEnd w:id="18"/>
      <w:bookmarkEnd w:id="19"/>
      <w:r w:rsidRPr="00683315">
        <w:rPr>
          <w:rFonts w:eastAsiaTheme="majorEastAsia"/>
          <w:b/>
          <w:bCs/>
          <w:color w:val="4F81BD" w:themeColor="accent1"/>
          <w:sz w:val="24"/>
          <w:szCs w:val="24"/>
        </w:rPr>
        <w:t xml:space="preserve"> </w:t>
      </w:r>
    </w:p>
    <w:p w14:paraId="664446DF" w14:textId="54577501" w:rsidR="00781D0A" w:rsidRDefault="000313B5" w:rsidP="00C05DE6">
      <w:r w:rsidRPr="000313B5">
        <w:t xml:space="preserve">Formålet med anskaffelsen er å </w:t>
      </w:r>
      <w:r>
        <w:t xml:space="preserve">dekke </w:t>
      </w:r>
      <w:r w:rsidRPr="000313B5">
        <w:t xml:space="preserve">Oppdragsgiver </w:t>
      </w:r>
      <w:r w:rsidR="0067518A">
        <w:t xml:space="preserve">behov for </w:t>
      </w:r>
      <w:r w:rsidRPr="000313B5">
        <w:t xml:space="preserve">kjøp av </w:t>
      </w:r>
      <w:r w:rsidR="00744717">
        <w:t xml:space="preserve">pussekasser og </w:t>
      </w:r>
      <w:r w:rsidR="003B2CFB">
        <w:t>p</w:t>
      </w:r>
      <w:r w:rsidR="00CE181D">
        <w:t>usseutstyr</w:t>
      </w:r>
      <w:r w:rsidRPr="000313B5">
        <w:t xml:space="preserve">. </w:t>
      </w:r>
      <w:r w:rsidR="00083A93" w:rsidRPr="00083A93">
        <w:t>Materiellet skal benyttes til puss og vedlikehold av Forsvarets hånd- og avdelingsvåpen. Rammeavtalen skal omfatte både etterforsyning av pusseutstyr og leveranse av komplette pussesett med transportkasse</w:t>
      </w:r>
      <w:r w:rsidR="00E71475">
        <w:t xml:space="preserve">, </w:t>
      </w:r>
      <w:r w:rsidR="00083A93" w:rsidRPr="00083A93">
        <w:t>tilpasset ulike kaliber: 4,6 mm, 5,56 mm, 7,62 mm, 338, 12,7 mm, hagle kaliber 12</w:t>
      </w:r>
      <w:r w:rsidR="00D26244">
        <w:t xml:space="preserve">, </w:t>
      </w:r>
      <w:r w:rsidR="00083A93" w:rsidRPr="00083A93">
        <w:t xml:space="preserve">samt 40 mm granatkaster. </w:t>
      </w:r>
    </w:p>
    <w:p w14:paraId="39E57FB6" w14:textId="77777777" w:rsidR="009160DE" w:rsidRDefault="009160DE" w:rsidP="00C05DE6"/>
    <w:p w14:paraId="74918275" w14:textId="2C8465F2" w:rsidR="00C05DE6" w:rsidRDefault="00C05DE6" w:rsidP="00C05DE6">
      <w:r w:rsidRPr="009A31DB">
        <w:t xml:space="preserve">Det vises til del II (Generelle kontraktbestemmelser), Vedlegg B (Kravspesifikasjon) </w:t>
      </w:r>
      <w:r w:rsidR="003C74C8">
        <w:t>og Vedlegg B1</w:t>
      </w:r>
      <w:r w:rsidR="00080286">
        <w:t xml:space="preserve"> </w:t>
      </w:r>
      <w:r w:rsidR="003C74C8">
        <w:t>(</w:t>
      </w:r>
      <w:r w:rsidR="008E43FA">
        <w:t>Y</w:t>
      </w:r>
      <w:r w:rsidR="008E43FA" w:rsidRPr="00076966">
        <w:t>telses</w:t>
      </w:r>
      <w:r w:rsidR="008E43FA">
        <w:t>beskrivelse og instr</w:t>
      </w:r>
      <w:r w:rsidR="008E43FA" w:rsidRPr="00076966">
        <w:t>uks for kravspesifikasjo</w:t>
      </w:r>
      <w:r w:rsidR="008E43FA">
        <w:t>n</w:t>
      </w:r>
      <w:r w:rsidR="00242EA5">
        <w:t xml:space="preserve">) </w:t>
      </w:r>
      <w:r w:rsidRPr="009A31DB">
        <w:t>for nærmere angivelse av anskaffelsens omfang.</w:t>
      </w:r>
    </w:p>
    <w:p w14:paraId="40E7DBEB" w14:textId="77777777" w:rsidR="00EF4761" w:rsidRDefault="00EF4761" w:rsidP="00C05DE6"/>
    <w:p w14:paraId="2DFFA048" w14:textId="390ABBB1" w:rsidR="00EF4761" w:rsidRDefault="00EF4761" w:rsidP="00EF4761">
      <w:pPr>
        <w:pStyle w:val="Overskrift2"/>
      </w:pPr>
      <w:bookmarkStart w:id="20" w:name="_Toc215742475"/>
      <w:bookmarkStart w:id="21" w:name="_Toc228791468"/>
      <w:r>
        <w:t>Kompatibilitetskrav</w:t>
      </w:r>
      <w:bookmarkEnd w:id="20"/>
      <w:bookmarkEnd w:id="21"/>
    </w:p>
    <w:p w14:paraId="50F9B6F7" w14:textId="0DD44753" w:rsidR="00BB4E3D" w:rsidRDefault="00B64A9E" w:rsidP="00BB4E3D">
      <w:r w:rsidRPr="00B64A9E">
        <w:t xml:space="preserve">Forsvaret benytter i dag et etablert system for puss og vedlikehold av våpen, bestående av </w:t>
      </w:r>
      <w:r w:rsidR="00A43A3E">
        <w:t xml:space="preserve">ulike </w:t>
      </w:r>
      <w:r w:rsidR="04651458">
        <w:t>pusse</w:t>
      </w:r>
      <w:r w:rsidR="363122AC">
        <w:t xml:space="preserve">satser </w:t>
      </w:r>
      <w:r w:rsidRPr="00B64A9E">
        <w:t xml:space="preserve">med fast definert innhold, samt standardiserte krav til både </w:t>
      </w:r>
      <w:r w:rsidR="03123193">
        <w:t>transport</w:t>
      </w:r>
      <w:r w:rsidR="1139A099">
        <w:t>kassens</w:t>
      </w:r>
      <w:r w:rsidRPr="00B64A9E">
        <w:t xml:space="preserve"> størrelse og inndeling</w:t>
      </w:r>
      <w:r w:rsidR="00FF2274">
        <w:t xml:space="preserve"> (heretter kalt systemet)</w:t>
      </w:r>
      <w:r w:rsidRPr="00B64A9E">
        <w:t>.</w:t>
      </w:r>
      <w:r>
        <w:t xml:space="preserve"> </w:t>
      </w:r>
      <w:r w:rsidR="00BB4E3D" w:rsidRPr="00BB4E3D">
        <w:t xml:space="preserve">Som en integrert del av dette systemet inngår pussestokker med tilpasset lengde slik at de får plass i pussekassene. Pussestokkene er videre kaliberspesifikke og utstyrt med gjenger som må være kompatible med alt materiell som skal monteres på dem. I tillegg er de ulike </w:t>
      </w:r>
      <w:r w:rsidR="64DE2CCE">
        <w:t>pusse</w:t>
      </w:r>
      <w:r w:rsidR="0D4C40C5">
        <w:t>satsene</w:t>
      </w:r>
      <w:r w:rsidR="00BB4E3D" w:rsidRPr="00BB4E3D">
        <w:t xml:space="preserve"> og deler av pussemateriellet utformet slik at de kan brukes om hverandre, slik at materiellet kan benyttes på tvers av </w:t>
      </w:r>
      <w:proofErr w:type="spellStart"/>
      <w:r w:rsidR="64DE2CCE">
        <w:t>våpen</w:t>
      </w:r>
      <w:r w:rsidR="42AF40EB">
        <w:t>kaliberene</w:t>
      </w:r>
      <w:proofErr w:type="spellEnd"/>
      <w:r w:rsidR="00BB4E3D" w:rsidRPr="00BB4E3D">
        <w:t>.</w:t>
      </w:r>
    </w:p>
    <w:p w14:paraId="6BD36E76" w14:textId="399C1104" w:rsidR="00E512ED" w:rsidRPr="00E512ED" w:rsidRDefault="00E512ED" w:rsidP="00E512ED">
      <w:r w:rsidRPr="00E512ED">
        <w:lastRenderedPageBreak/>
        <w:t xml:space="preserve">Dersom nyanskaffede </w:t>
      </w:r>
      <w:r w:rsidR="7300E3F0">
        <w:t>Transportkasse</w:t>
      </w:r>
      <w:r w:rsidR="00F064E4">
        <w:t>r</w:t>
      </w:r>
      <w:r w:rsidR="00BB55A5">
        <w:t xml:space="preserve"> </w:t>
      </w:r>
      <w:r w:rsidRPr="00E512ED">
        <w:t>ikke er kompatible med innholdet</w:t>
      </w:r>
      <w:r>
        <w:t xml:space="preserve"> av </w:t>
      </w:r>
      <w:r w:rsidRPr="00E512ED">
        <w:t xml:space="preserve">pussemateriellet, eller dersom pussemateriellet ikke passer i Forsvarets eksisterende </w:t>
      </w:r>
      <w:r w:rsidR="00BB55A5">
        <w:t>pussekasser</w:t>
      </w:r>
      <w:r w:rsidRPr="00E512ED">
        <w:t xml:space="preserve">, må Oppdragsgiver kjøpe inn og bytte ut materiell for å etablere et </w:t>
      </w:r>
      <w:r w:rsidR="000174B1">
        <w:t xml:space="preserve">nytt </w:t>
      </w:r>
      <w:r w:rsidRPr="00E512ED">
        <w:t xml:space="preserve">kompatibelt system. Dette vil medføre betydelige byttekostnader. Det samme gjelder dersom pussestokkene ikke er kompatible med det pussemateriellet de skal brukes sammen med. En utskifting av </w:t>
      </w:r>
      <w:r w:rsidR="00BB55A5">
        <w:t>pus</w:t>
      </w:r>
      <w:r w:rsidR="00F655A3">
        <w:t xml:space="preserve">sekasser </w:t>
      </w:r>
      <w:r w:rsidRPr="00E512ED">
        <w:t>eller pussemateriell vil i tillegg skape utfordringer for flåtestyringen, fordi Forsvarets avdelinger da risikerer å stå igjen med ulike systemer og ulikt innhold som ikke kan brukes om hverandre.</w:t>
      </w:r>
      <w:r w:rsidR="00597C22">
        <w:t xml:space="preserve"> </w:t>
      </w:r>
      <w:r w:rsidR="00597C22" w:rsidRPr="00597C22">
        <w:t xml:space="preserve">Dette kan føre til redusert operativ evne, ettersom </w:t>
      </w:r>
      <w:r w:rsidR="00892048">
        <w:t xml:space="preserve">Forsvaret </w:t>
      </w:r>
      <w:r w:rsidR="00597C22" w:rsidRPr="00597C22">
        <w:t>ikke lenger vil ha et felles, kompatibelt system for puss og vedlikehold av våpen.</w:t>
      </w:r>
    </w:p>
    <w:p w14:paraId="0DFA8353" w14:textId="77777777" w:rsidR="00E512ED" w:rsidRDefault="00E512ED" w:rsidP="000F50E2"/>
    <w:p w14:paraId="1403F44E" w14:textId="77777777" w:rsidR="00DC685B" w:rsidRDefault="00DC685B" w:rsidP="007F146A">
      <w:r w:rsidRPr="00DC685B">
        <w:t>De estimerte kostnadene ved en slik utskifting anses som for omfattende til å inkluderes i konkurransen. Å ta byttekostnad med i evalueringen vil dessuten kunne gi leverandøren fra forrige rammeavtale en urimelig konkurransefordel, ettersom denne leverandøren allerede har levert materiell som er kompatibelt med dagens system.</w:t>
      </w:r>
    </w:p>
    <w:p w14:paraId="1CD9EC8F" w14:textId="77777777" w:rsidR="00C66277" w:rsidRPr="00DC685B" w:rsidRDefault="00C66277" w:rsidP="007F146A"/>
    <w:p w14:paraId="76C007F5" w14:textId="4A6C5AB5" w:rsidR="00DC685B" w:rsidRPr="00DC685B" w:rsidRDefault="00DC685B" w:rsidP="007F146A">
      <w:r w:rsidRPr="00DC685B">
        <w:t xml:space="preserve">Byttekostnadene er direkte knyttet til anskaffelsen, både gjennom konsekvenser for Forsvarets operative evne og den samlede økonomiske belastningen. For å unngå at dette blir en konkurransevridende faktor, stilles det et absolutt krav om at alle tilbudte varer skal være fullt ut kompatible med eksisterende system. En detaljert beskrivelse av dagens system </w:t>
      </w:r>
      <w:proofErr w:type="gramStart"/>
      <w:r w:rsidRPr="00DC685B">
        <w:t>fremgår</w:t>
      </w:r>
      <w:proofErr w:type="gramEnd"/>
      <w:r w:rsidRPr="00DC685B">
        <w:t xml:space="preserve"> av Vedlegg</w:t>
      </w:r>
      <w:r w:rsidR="00A85C0D">
        <w:t xml:space="preserve">ene </w:t>
      </w:r>
      <w:r w:rsidR="009504DB">
        <w:t>B</w:t>
      </w:r>
      <w:r w:rsidR="00A85C0D">
        <w:t xml:space="preserve"> </w:t>
      </w:r>
      <w:r w:rsidR="009504DB">
        <w:t xml:space="preserve">(Kravspesifikasjon) og </w:t>
      </w:r>
      <w:r w:rsidR="00A85C0D">
        <w:t xml:space="preserve">B1 </w:t>
      </w:r>
      <w:r w:rsidRPr="00DC685B">
        <w:t>(</w:t>
      </w:r>
      <w:r w:rsidR="004058DD">
        <w:t>Y</w:t>
      </w:r>
      <w:r w:rsidR="004058DD" w:rsidRPr="00076966">
        <w:t>telses</w:t>
      </w:r>
      <w:r w:rsidR="004058DD">
        <w:t>beskrivelse og instr</w:t>
      </w:r>
      <w:r w:rsidR="004058DD" w:rsidRPr="00076966">
        <w:t>uks for kravspesifikasjo</w:t>
      </w:r>
      <w:r w:rsidR="004058DD">
        <w:t>n</w:t>
      </w:r>
      <w:r w:rsidRPr="00DC685B">
        <w:t>).</w:t>
      </w:r>
    </w:p>
    <w:p w14:paraId="262CAB5B" w14:textId="77777777" w:rsidR="00C66277" w:rsidRDefault="00C66277" w:rsidP="007F146A"/>
    <w:p w14:paraId="34892FB3" w14:textId="23716C4B" w:rsidR="00F61ED1" w:rsidRPr="00F61ED1" w:rsidRDefault="00F61ED1" w:rsidP="00F61ED1">
      <w:r w:rsidRPr="00F61ED1">
        <w:t xml:space="preserve">Oppdragsgiver vil i evalueringsfasen gjennomføre egne tester og inspeksjoner for å verifisere kompatibilitet, jf. pkt. 6.3 Vareprøver. Det vil i tillegg arrangeres en </w:t>
      </w:r>
      <w:r w:rsidR="001B790E">
        <w:t>be</w:t>
      </w:r>
      <w:r w:rsidRPr="00F61ED1">
        <w:t>faring, hvor interesserte leverandører får anledning til å inspisere de pussekassene og det pussemateriellet Forsvaret benytter i dag, og som tilbudt materiell skal være kompatibelt med.</w:t>
      </w:r>
    </w:p>
    <w:p w14:paraId="69FD9E6F" w14:textId="77777777" w:rsidR="00C66277" w:rsidRDefault="00C66277" w:rsidP="007F146A"/>
    <w:p w14:paraId="191C12F8" w14:textId="478635FC" w:rsidR="00DC685B" w:rsidRDefault="00DC685B" w:rsidP="007F146A">
      <w:r w:rsidRPr="00DC685B">
        <w:t xml:space="preserve">Det </w:t>
      </w:r>
      <w:r w:rsidR="00F54277">
        <w:t xml:space="preserve">presiseres at det er </w:t>
      </w:r>
      <w:r w:rsidRPr="00DC685B">
        <w:t>Leverandørens fulle ansvar å sikre at alle tilbudte varer oppfyller kravene til kompatibilitet. Leverandørene oppfordres derfor til å gjennomgå konkurransegrunnlaget grundig og verifisere at alle relevante krav er tilfredsstilt før tilbudet inngis.</w:t>
      </w:r>
    </w:p>
    <w:p w14:paraId="0D46C99A" w14:textId="77777777" w:rsidR="00C05DE6" w:rsidRPr="00683315" w:rsidRDefault="00C05DE6" w:rsidP="00C05DE6"/>
    <w:p w14:paraId="6FB0DF9A" w14:textId="77777777" w:rsidR="00C05DE6" w:rsidRPr="00683315" w:rsidRDefault="00C05DE6" w:rsidP="00C05DE6">
      <w:pPr>
        <w:keepNext/>
        <w:keepLines/>
        <w:numPr>
          <w:ilvl w:val="1"/>
          <w:numId w:val="1"/>
        </w:numPr>
        <w:spacing w:before="200" w:after="40"/>
        <w:ind w:left="0" w:firstLine="0"/>
        <w:outlineLvl w:val="1"/>
        <w:rPr>
          <w:rFonts w:eastAsiaTheme="majorEastAsia"/>
          <w:b/>
          <w:bCs/>
          <w:color w:val="4F81BD" w:themeColor="accent1"/>
          <w:sz w:val="24"/>
          <w:szCs w:val="24"/>
        </w:rPr>
      </w:pPr>
      <w:bookmarkStart w:id="22" w:name="_Toc98400865"/>
      <w:bookmarkStart w:id="23" w:name="_Toc228791469"/>
      <w:r w:rsidRPr="00683315">
        <w:rPr>
          <w:rFonts w:eastAsiaTheme="majorEastAsia"/>
          <w:b/>
          <w:bCs/>
          <w:color w:val="4F81BD" w:themeColor="accent1"/>
          <w:sz w:val="24"/>
          <w:szCs w:val="24"/>
        </w:rPr>
        <w:t>Anskaffelsens verdi</w:t>
      </w:r>
      <w:bookmarkEnd w:id="22"/>
      <w:bookmarkEnd w:id="23"/>
    </w:p>
    <w:p w14:paraId="496FA741" w14:textId="450AECDE" w:rsidR="00452A63" w:rsidRDefault="00371D1F" w:rsidP="00BB4292">
      <w:r>
        <w:t xml:space="preserve">Den estimerte verdien for </w:t>
      </w:r>
      <w:r w:rsidRPr="00E63FB9">
        <w:t xml:space="preserve">anskaffelsen er på </w:t>
      </w:r>
      <w:r w:rsidR="001A7941">
        <w:t>40</w:t>
      </w:r>
      <w:r w:rsidR="00123D41" w:rsidRPr="00E63FB9">
        <w:t xml:space="preserve"> MNOK </w:t>
      </w:r>
      <w:r w:rsidRPr="00E63FB9">
        <w:t>inkludert opsjoner og ekskl. mva</w:t>
      </w:r>
      <w:r w:rsidR="00FA657A">
        <w:t>.</w:t>
      </w:r>
      <w:r w:rsidR="00B47886" w:rsidRPr="00E63FB9">
        <w:t xml:space="preserve">, mens maksimal totalverdi er </w:t>
      </w:r>
      <w:r w:rsidR="00371080">
        <w:t>5</w:t>
      </w:r>
      <w:r w:rsidR="001A7941">
        <w:t>0</w:t>
      </w:r>
      <w:r w:rsidR="00123D41" w:rsidRPr="00E63FB9">
        <w:t xml:space="preserve"> </w:t>
      </w:r>
      <w:r w:rsidR="00B47886" w:rsidRPr="00E63FB9">
        <w:t>MNOK, inkl. opsjoner og ekskl. mva.</w:t>
      </w:r>
      <w:r w:rsidR="00123D41" w:rsidRPr="00E63FB9">
        <w:t xml:space="preserve"> </w:t>
      </w:r>
      <w:r w:rsidR="009E0D3E" w:rsidRPr="00E63FB9">
        <w:t>Den estimerte maksimalverdien er avhengig</w:t>
      </w:r>
      <w:r w:rsidR="009E0D3E" w:rsidRPr="009E0D3E">
        <w:t xml:space="preserve"> av eventuelle tilleggsbevilgninger som tildeles i løpet av avtaleperioden.</w:t>
      </w:r>
    </w:p>
    <w:p w14:paraId="703CCF00" w14:textId="77777777" w:rsidR="00672C8F" w:rsidRDefault="00672C8F" w:rsidP="00E43432">
      <w:pPr>
        <w:rPr>
          <w:rFonts w:cstheme="minorBidi"/>
        </w:rPr>
      </w:pPr>
    </w:p>
    <w:p w14:paraId="507A6339" w14:textId="3402F34E" w:rsidR="00E43432" w:rsidRDefault="00E43432" w:rsidP="00E43432">
      <w:pPr>
        <w:rPr>
          <w:rFonts w:cstheme="minorBidi"/>
        </w:rPr>
      </w:pPr>
      <w:r w:rsidRPr="00683315">
        <w:rPr>
          <w:rFonts w:cstheme="minorBidi"/>
        </w:rPr>
        <w:t>Estimatet innebærer ikke noen forpliktelser til uttak eller kjøp over Rammeavtalen. Det konkrete uttak er avhengig av brukernes skiftende behov i rammeavtaleperioden. Disse vil særlig kunne variere avhengig av gjennomførte øvelser, innrykk mv. i avtaleperioden.</w:t>
      </w:r>
    </w:p>
    <w:p w14:paraId="6CEDBEA0" w14:textId="77777777" w:rsidR="00982561" w:rsidRPr="00683315" w:rsidRDefault="00982561" w:rsidP="00E43432">
      <w:pPr>
        <w:rPr>
          <w:rFonts w:cstheme="minorBidi"/>
        </w:rPr>
      </w:pPr>
    </w:p>
    <w:p w14:paraId="320F6FC3" w14:textId="77777777" w:rsidR="00371D1F" w:rsidRPr="00A90A1E" w:rsidRDefault="00371D1F" w:rsidP="00371D1F">
      <w:pPr>
        <w:rPr>
          <w:u w:val="single"/>
        </w:rPr>
      </w:pPr>
      <w:r w:rsidRPr="00A90A1E">
        <w:rPr>
          <w:u w:val="single"/>
        </w:rPr>
        <w:t>Estimert verdi fordeler seg som følgende:</w:t>
      </w:r>
    </w:p>
    <w:p w14:paraId="153F5918" w14:textId="20B6CEF4" w:rsidR="00371D1F" w:rsidRPr="00A90A1E" w:rsidRDefault="00A90A1E" w:rsidP="002434C2">
      <w:pPr>
        <w:pStyle w:val="Listeavsnitt"/>
        <w:numPr>
          <w:ilvl w:val="0"/>
          <w:numId w:val="4"/>
        </w:numPr>
      </w:pPr>
      <w:r>
        <w:t>Forsvaret og FMA</w:t>
      </w:r>
      <w:r w:rsidR="00371D1F" w:rsidRPr="00A90A1E">
        <w:t xml:space="preserve">: </w:t>
      </w:r>
      <w:r w:rsidR="00316DEC">
        <w:t>3</w:t>
      </w:r>
      <w:r w:rsidR="001A7941">
        <w:t>5</w:t>
      </w:r>
      <w:r>
        <w:t xml:space="preserve"> MNOK, maksimalt </w:t>
      </w:r>
      <w:r w:rsidR="001A7941">
        <w:t>50</w:t>
      </w:r>
      <w:r>
        <w:t xml:space="preserve"> MNOK eks mva. </w:t>
      </w:r>
    </w:p>
    <w:p w14:paraId="00C8ECEC" w14:textId="1FF8DF03" w:rsidR="00812FDB" w:rsidRPr="00A90A1E" w:rsidRDefault="00A90A1E" w:rsidP="002434C2">
      <w:pPr>
        <w:pStyle w:val="Listeavsnitt"/>
        <w:numPr>
          <w:ilvl w:val="0"/>
          <w:numId w:val="4"/>
        </w:numPr>
      </w:pPr>
      <w:r>
        <w:t>Politiet</w:t>
      </w:r>
      <w:r w:rsidR="00316DEC">
        <w:t xml:space="preserve"> og PST</w:t>
      </w:r>
      <w:r>
        <w:t xml:space="preserve">: </w:t>
      </w:r>
      <w:r w:rsidR="00316DEC">
        <w:t>5 MNOK</w:t>
      </w:r>
      <w:r w:rsidR="00E63FB9">
        <w:t xml:space="preserve"> eks mva.</w:t>
      </w:r>
      <w:r w:rsidR="00795EA0">
        <w:t xml:space="preserve"> </w:t>
      </w:r>
    </w:p>
    <w:p w14:paraId="0DE0899E" w14:textId="77777777" w:rsidR="00E43432" w:rsidRPr="00A90A1E" w:rsidRDefault="00E43432" w:rsidP="00C05DE6"/>
    <w:p w14:paraId="12DAFBD7" w14:textId="77777777" w:rsidR="00C05DE6" w:rsidRPr="00683315" w:rsidRDefault="00C05DE6" w:rsidP="00C05DE6">
      <w:pPr>
        <w:rPr>
          <w:rFonts w:cs="Calibri"/>
          <w:color w:val="000000"/>
        </w:rPr>
      </w:pPr>
      <w:r w:rsidRPr="00AD09F3">
        <w:rPr>
          <w:color w:val="000000"/>
        </w:rPr>
        <w:t>Det vil kunne være aktuelt for Oppdragsgiver å foreta avrop med det formål å sikre forsyninger til allierte styrker som deltar i øvelser eller av andre grunner er utplasserte på norsk territorium eller territorialfarvann. Oppdragsgiver har inkludert et estimat for slike avrop i angivelsen av rammeavtalens estimerte totale verdi. Omfanget av dette behovet vil variere avhengig av øvelser o.l. som gjennomføres i avtaleperioden, samt det konkrete behov i det enkelte tilfelle.</w:t>
      </w:r>
    </w:p>
    <w:p w14:paraId="75FC1A0E" w14:textId="77777777" w:rsidR="00C05DE6" w:rsidRDefault="00C05DE6" w:rsidP="00C05DE6"/>
    <w:p w14:paraId="638078B4" w14:textId="77777777" w:rsidR="00C05DE6" w:rsidRPr="00683315" w:rsidRDefault="00C05DE6" w:rsidP="00C05DE6">
      <w:pPr>
        <w:pStyle w:val="Overskrift2"/>
      </w:pPr>
      <w:bookmarkStart w:id="24" w:name="_Toc98400866"/>
      <w:bookmarkStart w:id="25" w:name="_Toc228791470"/>
      <w:r w:rsidRPr="00064ABF">
        <w:lastRenderedPageBreak/>
        <w:t>Varighet</w:t>
      </w:r>
      <w:bookmarkEnd w:id="24"/>
      <w:bookmarkEnd w:id="25"/>
    </w:p>
    <w:p w14:paraId="3B834716" w14:textId="5C6B1093" w:rsidR="00C05DE6" w:rsidRDefault="00C05DE6" w:rsidP="00C05DE6">
      <w:r w:rsidRPr="00064ABF">
        <w:t xml:space="preserve">Rammeavtalens varighet vil være </w:t>
      </w:r>
      <w:r w:rsidR="00061C59">
        <w:t xml:space="preserve">4 </w:t>
      </w:r>
      <w:r w:rsidRPr="00064ABF">
        <w:t xml:space="preserve">år. </w:t>
      </w:r>
    </w:p>
    <w:p w14:paraId="74DE17D5" w14:textId="77777777" w:rsidR="009C29E7" w:rsidRDefault="009C29E7" w:rsidP="00C05DE6"/>
    <w:p w14:paraId="364ADF13" w14:textId="77777777" w:rsidR="00C05DE6" w:rsidRDefault="00C05DE6" w:rsidP="00C05DE6">
      <w:pPr>
        <w:pStyle w:val="Overskrift2"/>
      </w:pPr>
      <w:bookmarkStart w:id="26" w:name="_Toc98400867"/>
      <w:bookmarkStart w:id="27" w:name="_Toc228791471"/>
      <w:r w:rsidRPr="00064ABF">
        <w:t>Kontraktstype</w:t>
      </w:r>
      <w:bookmarkEnd w:id="26"/>
      <w:bookmarkEnd w:id="27"/>
    </w:p>
    <w:p w14:paraId="5FB317B4" w14:textId="03719814" w:rsidR="00C05DE6" w:rsidRDefault="00C05DE6" w:rsidP="00C05DE6">
      <w:r w:rsidRPr="00064ABF">
        <w:t xml:space="preserve">For oppdraget skal det inngås rammeavtale med én leverandør. </w:t>
      </w:r>
    </w:p>
    <w:p w14:paraId="575EB877" w14:textId="77777777" w:rsidR="0070038B" w:rsidRDefault="0070038B" w:rsidP="00C05DE6"/>
    <w:p w14:paraId="4544B884" w14:textId="77777777" w:rsidR="00C05DE6" w:rsidRPr="00064ABF" w:rsidRDefault="00C05DE6" w:rsidP="00C05DE6">
      <w:pPr>
        <w:pStyle w:val="Overskrift2"/>
      </w:pPr>
      <w:bookmarkStart w:id="28" w:name="_Toc98400868"/>
      <w:bookmarkStart w:id="29" w:name="_Toc228791472"/>
      <w:r w:rsidRPr="0073045E">
        <w:t>Eksklusiv</w:t>
      </w:r>
      <w:r>
        <w:t>itet</w:t>
      </w:r>
      <w:bookmarkEnd w:id="28"/>
      <w:bookmarkEnd w:id="29"/>
      <w:r w:rsidRPr="00064ABF">
        <w:t xml:space="preserve"> </w:t>
      </w:r>
    </w:p>
    <w:p w14:paraId="666B6848" w14:textId="77777777" w:rsidR="00C05DE6" w:rsidRDefault="00C05DE6" w:rsidP="00C05DE6">
      <w:r w:rsidRPr="00064ABF">
        <w:t xml:space="preserve">Rammeavtalen er en ikke-eksklusiv </w:t>
      </w:r>
      <w:r>
        <w:t xml:space="preserve">rammeavtale. </w:t>
      </w:r>
      <w:r w:rsidRPr="00064ABF">
        <w:t xml:space="preserve">Oppdragsgiver forbeholder seg retten til å inngå kontrakter med andre leverandører der </w:t>
      </w:r>
      <w:r>
        <w:t>Oppdragsgiver finner dette</w:t>
      </w:r>
      <w:r w:rsidRPr="00064ABF">
        <w:t xml:space="preserve"> hensiktsmessig. </w:t>
      </w:r>
    </w:p>
    <w:p w14:paraId="15E4646F" w14:textId="77777777" w:rsidR="00061C59" w:rsidRDefault="00061C59" w:rsidP="00C05DE6"/>
    <w:p w14:paraId="418C91FC" w14:textId="77777777" w:rsidR="00C05DE6" w:rsidRDefault="00C05DE6" w:rsidP="00C05DE6">
      <w:pPr>
        <w:pStyle w:val="Overskrift2"/>
      </w:pPr>
      <w:bookmarkStart w:id="30" w:name="_Toc228791473"/>
      <w:r>
        <w:t>Internasjonale sanksjoner - Russisk involvering</w:t>
      </w:r>
      <w:bookmarkEnd w:id="30"/>
    </w:p>
    <w:p w14:paraId="48C945BD" w14:textId="77777777" w:rsidR="00C05DE6" w:rsidRDefault="00C05DE6" w:rsidP="00C05DE6">
      <w:bookmarkStart w:id="31" w:name="_Toc98400869"/>
      <w:r>
        <w:t xml:space="preserve">Oppdragsgiver er i </w:t>
      </w:r>
      <w:proofErr w:type="gramStart"/>
      <w:r>
        <w:t>medhold av</w:t>
      </w:r>
      <w:proofErr w:type="gramEnd"/>
      <w:r>
        <w:t xml:space="preserve"> § 8n i forskrift av 15. august 2014 nr. 1076 om restriktive tiltak vedrørende handlinger som undergraver eller truer Ukrainas territorielle integritet, suverenitet, uavhengighet og stabilitet, som endret ved forskrift av 3. mai 2022 nr. 755, pålagt å ikke inngå kontrakt med juridiske personer (personer og selskap) som omfattes av denne forskriftsbestemmelsen. Forskriftsbestemmelsen er gitt med hjemmel i </w:t>
      </w:r>
      <w:r w:rsidRPr="00C20C47">
        <w:t>lov 14.04.2021 nr. 18</w:t>
      </w:r>
      <w:r>
        <w:t xml:space="preserve"> «sanksjonsloven». </w:t>
      </w:r>
    </w:p>
    <w:p w14:paraId="6C8551A7" w14:textId="77777777" w:rsidR="00C05DE6" w:rsidRDefault="00C05DE6" w:rsidP="00C05DE6"/>
    <w:p w14:paraId="519A6662" w14:textId="77777777" w:rsidR="00C05DE6" w:rsidRDefault="00C05DE6" w:rsidP="00C05DE6">
      <w:r>
        <w:t xml:space="preserve">Oppdragsgiver er avhengig av en lojal oppfølging fra våre leverandører i etterlevelsen av vilkår i denne forskrift. Leverandører som omfattes av nevnte forskriftsbestemmelse vil bli avvist fra anskaffelsen, med mindre Oppdragsgiver får tillatelse etter forskriftsbestemmelsens annet ledd. </w:t>
      </w:r>
    </w:p>
    <w:p w14:paraId="2B569B0A" w14:textId="77777777" w:rsidR="00C05DE6" w:rsidRDefault="00C05DE6" w:rsidP="00C05DE6"/>
    <w:p w14:paraId="34869584" w14:textId="77777777" w:rsidR="00C05DE6" w:rsidRDefault="00C05DE6" w:rsidP="00C05DE6">
      <w:r>
        <w:t xml:space="preserve">Leverandører som er usikre på om de omfattes av forskriftsbestemmelsen, oppfordres til å kontakte Utenriksdepartementet. </w:t>
      </w:r>
    </w:p>
    <w:p w14:paraId="2A22BC5A" w14:textId="77777777" w:rsidR="00C05DE6" w:rsidRDefault="00C05DE6" w:rsidP="00C05DE6"/>
    <w:p w14:paraId="11A0828B" w14:textId="5476BADA" w:rsidR="00C05DE6" w:rsidRDefault="00C05DE6" w:rsidP="00C05DE6">
      <w:r>
        <w:t>Før tildeling av</w:t>
      </w:r>
      <w:r w:rsidRPr="00064ABF">
        <w:t xml:space="preserve"> kontrakt</w:t>
      </w:r>
      <w:r>
        <w:t>en</w:t>
      </w:r>
      <w:r w:rsidRPr="00064ABF">
        <w:t xml:space="preserve"> </w:t>
      </w:r>
      <w:r>
        <w:t>vil Oppdragsgiver kreve at den valgte leverandøren</w:t>
      </w:r>
      <w:r w:rsidRPr="00064ABF">
        <w:t xml:space="preserve"> straks levere</w:t>
      </w:r>
      <w:r>
        <w:t>r</w:t>
      </w:r>
      <w:r w:rsidRPr="00064ABF">
        <w:t xml:space="preserve"> </w:t>
      </w:r>
      <w:r>
        <w:t xml:space="preserve">utfylt versjon av </w:t>
      </w:r>
      <w:r w:rsidR="00DA14F3">
        <w:t>Bilag 5</w:t>
      </w:r>
      <w:r w:rsidRPr="00064ABF">
        <w:t xml:space="preserve">. </w:t>
      </w:r>
    </w:p>
    <w:p w14:paraId="55BCCAAA" w14:textId="77777777" w:rsidR="00C05DE6" w:rsidRDefault="00C05DE6" w:rsidP="00C05DE6"/>
    <w:p w14:paraId="46B7B021" w14:textId="77777777" w:rsidR="00C05DE6" w:rsidRDefault="00C05DE6" w:rsidP="00C05DE6">
      <w:r w:rsidRPr="00064ABF">
        <w:t xml:space="preserve">Oppdragsgiver kan på ethvert tidspunkt i konkurransen be </w:t>
      </w:r>
      <w:r>
        <w:t>leverandøren</w:t>
      </w:r>
      <w:r w:rsidRPr="00064ABF">
        <w:t xml:space="preserve"> levere </w:t>
      </w:r>
      <w:r>
        <w:t xml:space="preserve">ytterligere dokumentasjon på at leverandøren ikke omfattes av den aktuelle forskriftsbestemmelsen, </w:t>
      </w:r>
      <w:r w:rsidRPr="00064ABF">
        <w:t>dersom</w:t>
      </w:r>
      <w:r>
        <w:t xml:space="preserve"> Oppdragsgiver anser det nødvendig </w:t>
      </w:r>
      <w:r w:rsidRPr="00064ABF">
        <w:t>for å sikre at konkurransen gjennomføre</w:t>
      </w:r>
      <w:r>
        <w:t>s på riktig måte. Dette kan omfatte, men er ikke begrenset til, dokumentasjon på eierforhold hos Leverandøren og underleverandører, grad av involvering av underleverandører, samt samarbeidsforhold med russiske aktører.</w:t>
      </w:r>
      <w:r w:rsidRPr="00064ABF">
        <w:t xml:space="preserve"> </w:t>
      </w:r>
    </w:p>
    <w:p w14:paraId="0FECA9B3" w14:textId="77777777" w:rsidR="00C05DE6" w:rsidRPr="00064ABF" w:rsidRDefault="00C05DE6" w:rsidP="00C05DE6"/>
    <w:p w14:paraId="0536E4FD" w14:textId="77777777" w:rsidR="00C05DE6" w:rsidRDefault="00C05DE6" w:rsidP="00C05DE6">
      <w:r>
        <w:t xml:space="preserve">Vi viser også til Generelle </w:t>
      </w:r>
      <w:proofErr w:type="spellStart"/>
      <w:r>
        <w:t>kontraktsbestemmelser</w:t>
      </w:r>
      <w:proofErr w:type="spellEnd"/>
      <w:r>
        <w:t xml:space="preserve"> pkt. 4.10 om </w:t>
      </w:r>
      <w:r w:rsidRPr="00452AE7">
        <w:t xml:space="preserve">Leverandørens forpliktelser </w:t>
      </w:r>
      <w:r>
        <w:t>med hensyn</w:t>
      </w:r>
      <w:r w:rsidRPr="00452AE7">
        <w:t xml:space="preserve"> til vedtatte internasjonale sanksjoner</w:t>
      </w:r>
      <w:r>
        <w:t>.</w:t>
      </w:r>
      <w:r w:rsidRPr="00452AE7" w:rsidDel="00452AE7">
        <w:t xml:space="preserve"> </w:t>
      </w:r>
    </w:p>
    <w:p w14:paraId="7BFC1923" w14:textId="77777777" w:rsidR="00DA14F3" w:rsidRDefault="00DA14F3" w:rsidP="00C05DE6"/>
    <w:p w14:paraId="25FB70CA" w14:textId="77777777" w:rsidR="00C05DE6" w:rsidRPr="00064ABF" w:rsidRDefault="00C05DE6" w:rsidP="00C05DE6">
      <w:pPr>
        <w:pStyle w:val="Overskrift2"/>
      </w:pPr>
      <w:bookmarkStart w:id="32" w:name="_Toc228791474"/>
      <w:r w:rsidRPr="00064ABF">
        <w:t>Konkurransegrunnlagets oppbygning</w:t>
      </w:r>
      <w:bookmarkEnd w:id="31"/>
      <w:bookmarkEnd w:id="32"/>
      <w:r w:rsidRPr="00064ABF">
        <w:t xml:space="preserve"> </w:t>
      </w:r>
    </w:p>
    <w:p w14:paraId="3A22B5AC" w14:textId="77777777" w:rsidR="00C05DE6" w:rsidRPr="00064ABF" w:rsidRDefault="00C05DE6" w:rsidP="00C05DE6">
      <w:pPr>
        <w:rPr>
          <w:lang w:eastAsia="nb-NO"/>
        </w:rPr>
      </w:pPr>
      <w:r w:rsidRPr="00064ABF">
        <w:rPr>
          <w:lang w:eastAsia="nb-NO"/>
        </w:rPr>
        <w:t>Konkurransegrunnlaget består av to deler:</w:t>
      </w:r>
    </w:p>
    <w:p w14:paraId="60A05B7A" w14:textId="77777777" w:rsidR="00C05DE6" w:rsidRPr="00064ABF" w:rsidRDefault="00C05DE6" w:rsidP="00C05DE6">
      <w:pPr>
        <w:rPr>
          <w:b/>
          <w:lang w:eastAsia="nb-NO"/>
        </w:rPr>
      </w:pPr>
    </w:p>
    <w:p w14:paraId="02E248EA" w14:textId="77777777" w:rsidR="00C05DE6" w:rsidRPr="00064ABF" w:rsidRDefault="00C05DE6" w:rsidP="00C05DE6">
      <w:pPr>
        <w:rPr>
          <w:lang w:eastAsia="nb-NO"/>
        </w:rPr>
      </w:pPr>
      <w:r w:rsidRPr="00064ABF">
        <w:rPr>
          <w:b/>
          <w:lang w:eastAsia="nb-NO"/>
        </w:rPr>
        <w:t>Del 1</w:t>
      </w:r>
      <w:r w:rsidRPr="00064ABF">
        <w:rPr>
          <w:lang w:eastAsia="nb-NO"/>
        </w:rPr>
        <w:t xml:space="preserve"> inneholder prosedyrer og rammer som beskriver hvordan prosessen vil </w:t>
      </w:r>
      <w:r>
        <w:rPr>
          <w:lang w:eastAsia="nb-NO"/>
        </w:rPr>
        <w:t>forløpe</w:t>
      </w:r>
      <w:r w:rsidRPr="00064ABF">
        <w:rPr>
          <w:lang w:eastAsia="nb-NO"/>
        </w:rPr>
        <w:t xml:space="preserve"> inntil kontraktstildelingen, sam</w:t>
      </w:r>
      <w:r>
        <w:rPr>
          <w:lang w:eastAsia="nb-NO"/>
        </w:rPr>
        <w:t>t skjema og maler til bruk for l</w:t>
      </w:r>
      <w:r w:rsidRPr="00064ABF">
        <w:rPr>
          <w:lang w:eastAsia="nb-NO"/>
        </w:rPr>
        <w:t xml:space="preserve">everandøren ved utarbeidelse av tilbud. Del 1 består av følgende dokumenter: </w:t>
      </w:r>
    </w:p>
    <w:p w14:paraId="214AA0AF" w14:textId="77777777" w:rsidR="00C05DE6" w:rsidRPr="00064ABF" w:rsidRDefault="00C05DE6" w:rsidP="00C05DE6">
      <w:pPr>
        <w:rPr>
          <w:lang w:eastAsia="nb-NO"/>
        </w:rPr>
      </w:pPr>
    </w:p>
    <w:tbl>
      <w:tblPr>
        <w:tblStyle w:val="Tabellrutenett"/>
        <w:tblW w:w="0" w:type="auto"/>
        <w:tblLook w:val="04A0" w:firstRow="1" w:lastRow="0" w:firstColumn="1" w:lastColumn="0" w:noHBand="0" w:noVBand="1"/>
      </w:tblPr>
      <w:tblGrid>
        <w:gridCol w:w="1949"/>
        <w:gridCol w:w="7113"/>
      </w:tblGrid>
      <w:tr w:rsidR="00C05DE6" w:rsidRPr="00064ABF" w14:paraId="4F5E4476" w14:textId="77777777" w:rsidTr="00AB3EC1">
        <w:tc>
          <w:tcPr>
            <w:tcW w:w="1949" w:type="dxa"/>
          </w:tcPr>
          <w:p w14:paraId="47031870" w14:textId="77777777" w:rsidR="00C05DE6" w:rsidRPr="00064ABF" w:rsidRDefault="00C05DE6" w:rsidP="000A7072">
            <w:pPr>
              <w:keepNext/>
              <w:rPr>
                <w:lang w:eastAsia="nb-NO"/>
              </w:rPr>
            </w:pPr>
            <w:r w:rsidRPr="00064ABF">
              <w:rPr>
                <w:lang w:eastAsia="nb-NO"/>
              </w:rPr>
              <w:lastRenderedPageBreak/>
              <w:t>Hoveddokumentet</w:t>
            </w:r>
          </w:p>
        </w:tc>
        <w:tc>
          <w:tcPr>
            <w:tcW w:w="7113" w:type="dxa"/>
          </w:tcPr>
          <w:p w14:paraId="5CCD69BC" w14:textId="77777777" w:rsidR="00C05DE6" w:rsidRPr="00064ABF" w:rsidRDefault="00C05DE6" w:rsidP="000A7072">
            <w:pPr>
              <w:keepNext/>
              <w:rPr>
                <w:lang w:eastAsia="nb-NO"/>
              </w:rPr>
            </w:pPr>
            <w:r w:rsidRPr="00064ABF">
              <w:rPr>
                <w:lang w:eastAsia="nb-NO"/>
              </w:rPr>
              <w:t>Regler for anskaffelsen (dette dokumentet)</w:t>
            </w:r>
          </w:p>
        </w:tc>
      </w:tr>
      <w:tr w:rsidR="00C05DE6" w:rsidRPr="00064ABF" w14:paraId="01524FE6" w14:textId="77777777" w:rsidTr="00AB3EC1">
        <w:tc>
          <w:tcPr>
            <w:tcW w:w="1949" w:type="dxa"/>
          </w:tcPr>
          <w:p w14:paraId="6E7543AC" w14:textId="77777777" w:rsidR="00C05DE6" w:rsidRPr="00064ABF" w:rsidRDefault="00C05DE6" w:rsidP="000A7072">
            <w:pPr>
              <w:keepNext/>
              <w:rPr>
                <w:lang w:eastAsia="nb-NO"/>
              </w:rPr>
            </w:pPr>
            <w:r w:rsidRPr="00064ABF">
              <w:rPr>
                <w:lang w:eastAsia="nb-NO"/>
              </w:rPr>
              <w:t xml:space="preserve">Bilag </w:t>
            </w:r>
            <w:r>
              <w:rPr>
                <w:lang w:eastAsia="nb-NO"/>
              </w:rPr>
              <w:t>1</w:t>
            </w:r>
          </w:p>
        </w:tc>
        <w:tc>
          <w:tcPr>
            <w:tcW w:w="7113" w:type="dxa"/>
          </w:tcPr>
          <w:p w14:paraId="23B21167" w14:textId="77777777" w:rsidR="00C05DE6" w:rsidRPr="00064ABF" w:rsidRDefault="00C05DE6" w:rsidP="000A7072">
            <w:pPr>
              <w:keepNext/>
              <w:rPr>
                <w:lang w:eastAsia="nb-NO"/>
              </w:rPr>
            </w:pPr>
            <w:r w:rsidRPr="00064ABF">
              <w:rPr>
                <w:lang w:eastAsia="nb-NO"/>
              </w:rPr>
              <w:t xml:space="preserve">Avvik </w:t>
            </w:r>
            <w:r>
              <w:rPr>
                <w:lang w:eastAsia="nb-NO"/>
              </w:rPr>
              <w:t xml:space="preserve">fra konkurransegrunnlaget </w:t>
            </w:r>
          </w:p>
        </w:tc>
      </w:tr>
      <w:tr w:rsidR="00C05DE6" w:rsidRPr="00064ABF" w14:paraId="40F2BE89" w14:textId="77777777" w:rsidTr="00AB3EC1">
        <w:tc>
          <w:tcPr>
            <w:tcW w:w="1949" w:type="dxa"/>
          </w:tcPr>
          <w:p w14:paraId="4DCFD5DD" w14:textId="77777777" w:rsidR="00C05DE6" w:rsidRPr="00064ABF" w:rsidRDefault="00C05DE6" w:rsidP="000A7072">
            <w:pPr>
              <w:keepNext/>
              <w:rPr>
                <w:lang w:eastAsia="nb-NO"/>
              </w:rPr>
            </w:pPr>
            <w:r w:rsidRPr="00064ABF">
              <w:rPr>
                <w:lang w:eastAsia="nb-NO"/>
              </w:rPr>
              <w:t>Bilag</w:t>
            </w:r>
            <w:r>
              <w:rPr>
                <w:lang w:eastAsia="nb-NO"/>
              </w:rPr>
              <w:t xml:space="preserve"> 2</w:t>
            </w:r>
          </w:p>
        </w:tc>
        <w:tc>
          <w:tcPr>
            <w:tcW w:w="7113" w:type="dxa"/>
          </w:tcPr>
          <w:p w14:paraId="394C58AD" w14:textId="77777777" w:rsidR="00C05DE6" w:rsidRPr="00064ABF" w:rsidRDefault="00C05DE6" w:rsidP="000A7072">
            <w:pPr>
              <w:keepNext/>
              <w:rPr>
                <w:lang w:eastAsia="nb-NO"/>
              </w:rPr>
            </w:pPr>
            <w:r>
              <w:rPr>
                <w:lang w:eastAsia="nb-NO"/>
              </w:rPr>
              <w:t xml:space="preserve">Forpliktelseserklæring </w:t>
            </w:r>
          </w:p>
        </w:tc>
      </w:tr>
      <w:tr w:rsidR="00C05DE6" w:rsidRPr="00064ABF" w14:paraId="245BD4A2" w14:textId="77777777" w:rsidTr="00AB3EC1">
        <w:tc>
          <w:tcPr>
            <w:tcW w:w="1949" w:type="dxa"/>
          </w:tcPr>
          <w:p w14:paraId="3B8477DE" w14:textId="77777777" w:rsidR="00C05DE6" w:rsidRPr="00064ABF" w:rsidRDefault="00C05DE6" w:rsidP="000A7072">
            <w:pPr>
              <w:keepNext/>
              <w:rPr>
                <w:lang w:eastAsia="nb-NO"/>
              </w:rPr>
            </w:pPr>
            <w:r w:rsidRPr="00064ABF">
              <w:rPr>
                <w:lang w:eastAsia="nb-NO"/>
              </w:rPr>
              <w:t>Bilag</w:t>
            </w:r>
            <w:r>
              <w:rPr>
                <w:lang w:eastAsia="nb-NO"/>
              </w:rPr>
              <w:t xml:space="preserve"> 3</w:t>
            </w:r>
          </w:p>
        </w:tc>
        <w:tc>
          <w:tcPr>
            <w:tcW w:w="7113" w:type="dxa"/>
          </w:tcPr>
          <w:p w14:paraId="63F76147" w14:textId="77777777" w:rsidR="00C05DE6" w:rsidRPr="00064ABF" w:rsidRDefault="00C05DE6" w:rsidP="000A7072">
            <w:pPr>
              <w:keepNext/>
              <w:rPr>
                <w:lang w:eastAsia="nb-NO"/>
              </w:rPr>
            </w:pPr>
            <w:r>
              <w:rPr>
                <w:lang w:eastAsia="nb-NO"/>
              </w:rPr>
              <w:t>Etisk egenerklæring</w:t>
            </w:r>
          </w:p>
        </w:tc>
      </w:tr>
      <w:tr w:rsidR="00C05DE6" w:rsidRPr="00064ABF" w14:paraId="19BD2720" w14:textId="77777777" w:rsidTr="00AB3EC1">
        <w:tc>
          <w:tcPr>
            <w:tcW w:w="1949" w:type="dxa"/>
          </w:tcPr>
          <w:p w14:paraId="71F91DA5" w14:textId="77777777" w:rsidR="00C05DE6" w:rsidRPr="00064ABF" w:rsidRDefault="00C05DE6" w:rsidP="000A7072">
            <w:pPr>
              <w:keepNext/>
              <w:rPr>
                <w:lang w:eastAsia="nb-NO"/>
              </w:rPr>
            </w:pPr>
            <w:r w:rsidRPr="00064ABF">
              <w:rPr>
                <w:lang w:eastAsia="nb-NO"/>
              </w:rPr>
              <w:t>Bilag</w:t>
            </w:r>
            <w:r>
              <w:rPr>
                <w:lang w:eastAsia="nb-NO"/>
              </w:rPr>
              <w:t xml:space="preserve"> 4</w:t>
            </w:r>
          </w:p>
        </w:tc>
        <w:tc>
          <w:tcPr>
            <w:tcW w:w="7113" w:type="dxa"/>
          </w:tcPr>
          <w:p w14:paraId="7CF33820" w14:textId="77777777" w:rsidR="00C05DE6" w:rsidRPr="00064ABF" w:rsidRDefault="00C05DE6" w:rsidP="000A7072">
            <w:pPr>
              <w:keepNext/>
              <w:rPr>
                <w:lang w:eastAsia="nb-NO"/>
              </w:rPr>
            </w:pPr>
            <w:r w:rsidRPr="00064ABF">
              <w:rPr>
                <w:lang w:eastAsia="nb-NO"/>
              </w:rPr>
              <w:t>Varsomhet, taushetsplikt og habilitet</w:t>
            </w:r>
          </w:p>
        </w:tc>
      </w:tr>
      <w:tr w:rsidR="00C05DE6" w:rsidRPr="00064ABF" w14:paraId="11FCC18E" w14:textId="77777777" w:rsidTr="00AB3EC1">
        <w:tc>
          <w:tcPr>
            <w:tcW w:w="1949" w:type="dxa"/>
          </w:tcPr>
          <w:p w14:paraId="0892C813" w14:textId="77777777" w:rsidR="00C05DE6" w:rsidRPr="00064ABF" w:rsidRDefault="00C05DE6" w:rsidP="000A7072">
            <w:pPr>
              <w:keepNext/>
              <w:rPr>
                <w:lang w:eastAsia="nb-NO"/>
              </w:rPr>
            </w:pPr>
            <w:r w:rsidRPr="00064ABF">
              <w:rPr>
                <w:lang w:eastAsia="nb-NO"/>
              </w:rPr>
              <w:t>Bilag</w:t>
            </w:r>
            <w:r>
              <w:rPr>
                <w:lang w:eastAsia="nb-NO"/>
              </w:rPr>
              <w:t xml:space="preserve"> 5</w:t>
            </w:r>
          </w:p>
        </w:tc>
        <w:tc>
          <w:tcPr>
            <w:tcW w:w="7113" w:type="dxa"/>
          </w:tcPr>
          <w:p w14:paraId="02124564" w14:textId="337E0851" w:rsidR="00C05DE6" w:rsidRPr="00064ABF" w:rsidRDefault="00DE7D65" w:rsidP="000A7072">
            <w:pPr>
              <w:keepNext/>
              <w:rPr>
                <w:lang w:eastAsia="nb-NO"/>
              </w:rPr>
            </w:pPr>
            <w:proofErr w:type="spellStart"/>
            <w:r>
              <w:rPr>
                <w:lang w:val="en-US"/>
              </w:rPr>
              <w:t>Egenerklæring</w:t>
            </w:r>
            <w:proofErr w:type="spellEnd"/>
            <w:r>
              <w:rPr>
                <w:lang w:val="en-US"/>
              </w:rPr>
              <w:t xml:space="preserve"> </w:t>
            </w:r>
            <w:proofErr w:type="spellStart"/>
            <w:r>
              <w:rPr>
                <w:lang w:val="en-US"/>
              </w:rPr>
              <w:t>russisk</w:t>
            </w:r>
            <w:proofErr w:type="spellEnd"/>
            <w:r>
              <w:rPr>
                <w:lang w:val="en-US"/>
              </w:rPr>
              <w:t xml:space="preserve"> </w:t>
            </w:r>
            <w:proofErr w:type="spellStart"/>
            <w:r>
              <w:rPr>
                <w:lang w:val="en-US"/>
              </w:rPr>
              <w:t>involvering</w:t>
            </w:r>
            <w:proofErr w:type="spellEnd"/>
          </w:p>
        </w:tc>
      </w:tr>
      <w:tr w:rsidR="00C05DE6" w:rsidRPr="00F04B3D" w14:paraId="5CF589F2" w14:textId="77777777" w:rsidTr="00AB3EC1">
        <w:tc>
          <w:tcPr>
            <w:tcW w:w="1949" w:type="dxa"/>
          </w:tcPr>
          <w:p w14:paraId="289A2F38" w14:textId="77777777" w:rsidR="00C05DE6" w:rsidRPr="00064ABF" w:rsidRDefault="00C05DE6" w:rsidP="000A7072">
            <w:pPr>
              <w:keepNext/>
              <w:rPr>
                <w:lang w:eastAsia="nb-NO"/>
              </w:rPr>
            </w:pPr>
            <w:r w:rsidRPr="00064ABF">
              <w:rPr>
                <w:lang w:eastAsia="nb-NO"/>
              </w:rPr>
              <w:t>Bilag</w:t>
            </w:r>
            <w:r>
              <w:rPr>
                <w:lang w:eastAsia="nb-NO"/>
              </w:rPr>
              <w:t xml:space="preserve"> 6</w:t>
            </w:r>
          </w:p>
        </w:tc>
        <w:tc>
          <w:tcPr>
            <w:tcW w:w="7113" w:type="dxa"/>
          </w:tcPr>
          <w:p w14:paraId="3E123E87" w14:textId="48A587D3" w:rsidR="00C05DE6" w:rsidRPr="00064ABF" w:rsidRDefault="00C06F94" w:rsidP="000A7072">
            <w:pPr>
              <w:keepNext/>
              <w:rPr>
                <w:lang w:val="en-US" w:eastAsia="nb-NO"/>
              </w:rPr>
            </w:pPr>
            <w:proofErr w:type="spellStart"/>
            <w:r>
              <w:rPr>
                <w:color w:val="000000" w:themeColor="text1"/>
                <w:lang w:val="en-US"/>
              </w:rPr>
              <w:t>Egenerklæring</w:t>
            </w:r>
            <w:proofErr w:type="spellEnd"/>
            <w:r>
              <w:rPr>
                <w:color w:val="000000" w:themeColor="text1"/>
                <w:lang w:val="en-US"/>
              </w:rPr>
              <w:t xml:space="preserve"> om </w:t>
            </w:r>
            <w:proofErr w:type="spellStart"/>
            <w:r>
              <w:rPr>
                <w:color w:val="000000" w:themeColor="text1"/>
                <w:lang w:val="en-US"/>
              </w:rPr>
              <w:t>m</w:t>
            </w:r>
            <w:r w:rsidRPr="730F29A5">
              <w:rPr>
                <w:color w:val="000000" w:themeColor="text1"/>
                <w:lang w:val="en-US"/>
              </w:rPr>
              <w:t>iljøledelse</w:t>
            </w:r>
            <w:r>
              <w:rPr>
                <w:color w:val="000000" w:themeColor="text1"/>
                <w:lang w:val="en-US"/>
              </w:rPr>
              <w:t>s</w:t>
            </w:r>
            <w:r w:rsidRPr="730F29A5">
              <w:rPr>
                <w:color w:val="000000" w:themeColor="text1"/>
                <w:lang w:val="en-US"/>
              </w:rPr>
              <w:t>system</w:t>
            </w:r>
            <w:proofErr w:type="spellEnd"/>
          </w:p>
        </w:tc>
      </w:tr>
      <w:tr w:rsidR="00C05DE6" w:rsidRPr="001616EB" w14:paraId="5EE10430" w14:textId="77777777" w:rsidTr="00AB3EC1">
        <w:tc>
          <w:tcPr>
            <w:tcW w:w="1949" w:type="dxa"/>
          </w:tcPr>
          <w:p w14:paraId="52B9FF00" w14:textId="77777777" w:rsidR="00C05DE6" w:rsidRPr="00064ABF" w:rsidRDefault="00C05DE6" w:rsidP="000A7072">
            <w:pPr>
              <w:keepNext/>
              <w:rPr>
                <w:lang w:eastAsia="nb-NO"/>
              </w:rPr>
            </w:pPr>
            <w:r>
              <w:rPr>
                <w:lang w:eastAsia="nb-NO"/>
              </w:rPr>
              <w:t>Bilag 7</w:t>
            </w:r>
          </w:p>
        </w:tc>
        <w:tc>
          <w:tcPr>
            <w:tcW w:w="7113" w:type="dxa"/>
          </w:tcPr>
          <w:p w14:paraId="44788708" w14:textId="15DCD664" w:rsidR="00C05DE6" w:rsidRPr="00064ABF" w:rsidRDefault="00A777FA" w:rsidP="000A7072">
            <w:pPr>
              <w:keepNext/>
              <w:rPr>
                <w:lang w:val="en-US"/>
              </w:rPr>
            </w:pPr>
            <w:r w:rsidRPr="00CA2BB7">
              <w:rPr>
                <w:color w:val="000000" w:themeColor="text1"/>
              </w:rPr>
              <w:t>Referanser</w:t>
            </w:r>
          </w:p>
        </w:tc>
      </w:tr>
    </w:tbl>
    <w:p w14:paraId="796A8DCF" w14:textId="77777777" w:rsidR="00C05DE6" w:rsidRPr="00064ABF" w:rsidRDefault="00C05DE6" w:rsidP="00C05DE6">
      <w:pPr>
        <w:rPr>
          <w:lang w:val="en-US" w:eastAsia="nb-NO"/>
        </w:rPr>
      </w:pPr>
    </w:p>
    <w:p w14:paraId="07CF3F61" w14:textId="77777777" w:rsidR="00C05DE6" w:rsidRPr="00064ABF" w:rsidRDefault="00C05DE6" w:rsidP="00C05DE6">
      <w:pPr>
        <w:keepNext/>
        <w:rPr>
          <w:lang w:eastAsia="nb-NO"/>
        </w:rPr>
      </w:pPr>
      <w:r w:rsidRPr="00064ABF">
        <w:rPr>
          <w:b/>
          <w:lang w:eastAsia="nb-NO"/>
        </w:rPr>
        <w:t>Del 2</w:t>
      </w:r>
      <w:r w:rsidRPr="00064ABF">
        <w:rPr>
          <w:lang w:eastAsia="nb-NO"/>
        </w:rPr>
        <w:t xml:space="preserve"> inneholder kontrakten for denne anskaffelsen inklusive krav til kontraktsgjenstanden. Følgende dokumenter tilhører del 2:</w:t>
      </w:r>
    </w:p>
    <w:p w14:paraId="34BF2569" w14:textId="77777777" w:rsidR="00C05DE6" w:rsidRPr="00064ABF" w:rsidRDefault="00C05DE6" w:rsidP="00C05DE6">
      <w:pPr>
        <w:keepNext/>
        <w:rPr>
          <w:lang w:eastAsia="nb-NO"/>
        </w:rPr>
      </w:pPr>
    </w:p>
    <w:tbl>
      <w:tblPr>
        <w:tblStyle w:val="Tabellrutenett"/>
        <w:tblW w:w="5353" w:type="dxa"/>
        <w:tblLook w:val="04A0" w:firstRow="1" w:lastRow="0" w:firstColumn="1" w:lastColumn="0" w:noHBand="0" w:noVBand="1"/>
      </w:tblPr>
      <w:tblGrid>
        <w:gridCol w:w="5353"/>
      </w:tblGrid>
      <w:tr w:rsidR="00C05DE6" w:rsidRPr="00064ABF" w14:paraId="53BEFE3F" w14:textId="77777777" w:rsidTr="000A7072">
        <w:tc>
          <w:tcPr>
            <w:tcW w:w="5353" w:type="dxa"/>
          </w:tcPr>
          <w:p w14:paraId="240AF753" w14:textId="77777777" w:rsidR="00C05DE6" w:rsidRPr="00064ABF" w:rsidRDefault="00C05DE6" w:rsidP="000A7072">
            <w:pPr>
              <w:keepNext/>
              <w:rPr>
                <w:lang w:eastAsia="nb-NO"/>
              </w:rPr>
            </w:pPr>
            <w:r w:rsidRPr="00064ABF">
              <w:rPr>
                <w:lang w:eastAsia="nb-NO"/>
              </w:rPr>
              <w:t xml:space="preserve">Signaturforside kontrakt </w:t>
            </w:r>
            <w:r>
              <w:rPr>
                <w:lang w:eastAsia="nb-NO"/>
              </w:rPr>
              <w:t xml:space="preserve">– </w:t>
            </w:r>
            <w:r w:rsidRPr="00064ABF">
              <w:rPr>
                <w:lang w:eastAsia="nb-NO"/>
              </w:rPr>
              <w:t>Blankett</w:t>
            </w:r>
            <w:r>
              <w:rPr>
                <w:lang w:eastAsia="nb-NO"/>
              </w:rPr>
              <w:t xml:space="preserve"> 5101</w:t>
            </w:r>
          </w:p>
        </w:tc>
      </w:tr>
      <w:tr w:rsidR="00C05DE6" w:rsidRPr="00064ABF" w14:paraId="083FC426" w14:textId="77777777" w:rsidTr="000A7072">
        <w:tc>
          <w:tcPr>
            <w:tcW w:w="5353" w:type="dxa"/>
          </w:tcPr>
          <w:p w14:paraId="612CA195" w14:textId="77777777" w:rsidR="00C05DE6" w:rsidRPr="00064ABF" w:rsidRDefault="00C05DE6" w:rsidP="000A7072">
            <w:pPr>
              <w:keepNext/>
              <w:rPr>
                <w:lang w:eastAsia="nb-NO"/>
              </w:rPr>
            </w:pPr>
            <w:proofErr w:type="spellStart"/>
            <w:r w:rsidRPr="00064ABF">
              <w:rPr>
                <w:lang w:eastAsia="nb-NO"/>
              </w:rPr>
              <w:t>Kontraktsbestemmelser</w:t>
            </w:r>
            <w:proofErr w:type="spellEnd"/>
            <w:r w:rsidRPr="00064ABF">
              <w:rPr>
                <w:lang w:eastAsia="nb-NO"/>
              </w:rPr>
              <w:t xml:space="preserve"> </w:t>
            </w:r>
          </w:p>
        </w:tc>
      </w:tr>
      <w:tr w:rsidR="00C05DE6" w:rsidRPr="00064ABF" w14:paraId="747DDCDA" w14:textId="77777777" w:rsidTr="000A7072">
        <w:tc>
          <w:tcPr>
            <w:tcW w:w="5353" w:type="dxa"/>
          </w:tcPr>
          <w:p w14:paraId="11549251" w14:textId="77777777" w:rsidR="00C05DE6" w:rsidRPr="00064ABF" w:rsidRDefault="00C05DE6" w:rsidP="000A7072">
            <w:pPr>
              <w:keepNext/>
              <w:rPr>
                <w:lang w:eastAsia="nb-NO"/>
              </w:rPr>
            </w:pPr>
            <w:r w:rsidRPr="00064ABF">
              <w:rPr>
                <w:lang w:eastAsia="nb-NO"/>
              </w:rPr>
              <w:t xml:space="preserve">Vedlegg i henhold til </w:t>
            </w:r>
            <w:proofErr w:type="spellStart"/>
            <w:r w:rsidRPr="00064ABF">
              <w:rPr>
                <w:lang w:eastAsia="nb-NO"/>
              </w:rPr>
              <w:t>vedleggslisten</w:t>
            </w:r>
            <w:proofErr w:type="spellEnd"/>
            <w:r w:rsidRPr="00064ABF">
              <w:rPr>
                <w:lang w:eastAsia="nb-NO"/>
              </w:rPr>
              <w:t xml:space="preserve"> </w:t>
            </w:r>
            <w:r>
              <w:rPr>
                <w:lang w:eastAsia="nb-NO"/>
              </w:rPr>
              <w:t xml:space="preserve">angitt </w:t>
            </w:r>
            <w:r w:rsidRPr="00064ABF">
              <w:rPr>
                <w:lang w:eastAsia="nb-NO"/>
              </w:rPr>
              <w:t xml:space="preserve">i kontrakten </w:t>
            </w:r>
          </w:p>
        </w:tc>
      </w:tr>
    </w:tbl>
    <w:p w14:paraId="1B8E9693" w14:textId="77777777" w:rsidR="00C05DE6" w:rsidRPr="00683315" w:rsidRDefault="00C05DE6" w:rsidP="00C05DE6">
      <w:pPr>
        <w:keepNext/>
        <w:rPr>
          <w:lang w:eastAsia="nb-NO"/>
        </w:rPr>
      </w:pPr>
    </w:p>
    <w:p w14:paraId="33086E5D" w14:textId="77777777" w:rsidR="00C05DE6" w:rsidRPr="00064ABF" w:rsidRDefault="00C05DE6" w:rsidP="00C05DE6">
      <w:pPr>
        <w:pStyle w:val="Overskrift1"/>
      </w:pPr>
      <w:bookmarkStart w:id="33" w:name="_Toc98400870"/>
      <w:bookmarkStart w:id="34" w:name="_Toc228791475"/>
      <w:r w:rsidRPr="00064ABF">
        <w:t>Gjennomføring</w:t>
      </w:r>
      <w:bookmarkEnd w:id="33"/>
      <w:bookmarkEnd w:id="34"/>
    </w:p>
    <w:p w14:paraId="657EB1FC" w14:textId="77777777" w:rsidR="00C05DE6" w:rsidRPr="00064ABF" w:rsidRDefault="00C05DE6" w:rsidP="00C05DE6">
      <w:pPr>
        <w:pStyle w:val="Overskrift2"/>
      </w:pPr>
      <w:bookmarkStart w:id="35" w:name="_Toc98400871"/>
      <w:bookmarkStart w:id="36" w:name="_Toc228791476"/>
      <w:r w:rsidRPr="00064ABF">
        <w:t>Anskaffelsesprosedyre</w:t>
      </w:r>
      <w:bookmarkEnd w:id="35"/>
      <w:bookmarkEnd w:id="36"/>
    </w:p>
    <w:p w14:paraId="487F0655" w14:textId="77777777" w:rsidR="00C05DE6" w:rsidRPr="00064ABF" w:rsidRDefault="00C05DE6" w:rsidP="00C05DE6">
      <w:pPr>
        <w:rPr>
          <w:lang w:eastAsia="nb-NO"/>
        </w:rPr>
      </w:pPr>
      <w:r w:rsidRPr="00064ABF">
        <w:rPr>
          <w:lang w:eastAsia="nb-NO"/>
        </w:rPr>
        <w:t xml:space="preserve">Denne anskaffelsen gjennomføres i henhold til lov 17. juni 2016 nr. 73 om offentlige anskaffelser (anskaffelsesloven - LOA) og forskrift 12. august 2016 nr. 974 om offentlige anskaffelser (anskaffelsesforskriften - FOA). </w:t>
      </w:r>
    </w:p>
    <w:p w14:paraId="4C22D966" w14:textId="77777777" w:rsidR="00C05DE6" w:rsidRPr="00064ABF" w:rsidRDefault="00C05DE6" w:rsidP="00C05DE6">
      <w:pPr>
        <w:rPr>
          <w:lang w:eastAsia="nb-NO"/>
        </w:rPr>
      </w:pPr>
    </w:p>
    <w:p w14:paraId="6FFAF4D2" w14:textId="77777777" w:rsidR="00C05DE6" w:rsidRPr="00064ABF" w:rsidRDefault="00C05DE6" w:rsidP="00C05DE6">
      <w:pPr>
        <w:rPr>
          <w:lang w:eastAsia="nb-NO"/>
        </w:rPr>
      </w:pPr>
      <w:r w:rsidRPr="00064ABF">
        <w:rPr>
          <w:lang w:eastAsia="nb-NO"/>
        </w:rPr>
        <w:t xml:space="preserve">Anskaffelsen gjennomføres etter prosedyren «åpen anbudskonkurranse» i henhold til FOA § 13-1 </w:t>
      </w:r>
      <w:r>
        <w:rPr>
          <w:lang w:eastAsia="nb-NO"/>
        </w:rPr>
        <w:t>første ledd</w:t>
      </w:r>
      <w:r w:rsidRPr="00064ABF">
        <w:rPr>
          <w:lang w:eastAsia="nb-NO"/>
        </w:rPr>
        <w:t xml:space="preserve">. Denne prosedyren gir alle interesserte leverandører anledning til å levere tilbud. </w:t>
      </w:r>
    </w:p>
    <w:p w14:paraId="098F032B" w14:textId="77777777" w:rsidR="00C05DE6" w:rsidRPr="00064ABF" w:rsidRDefault="00C05DE6" w:rsidP="00C05DE6">
      <w:pPr>
        <w:rPr>
          <w:lang w:eastAsia="nb-NO"/>
        </w:rPr>
      </w:pPr>
    </w:p>
    <w:p w14:paraId="4E794B3B" w14:textId="77777777" w:rsidR="00C05DE6" w:rsidRPr="00064ABF" w:rsidRDefault="00C05DE6" w:rsidP="00C05DE6">
      <w:pPr>
        <w:rPr>
          <w:lang w:eastAsia="nb-NO"/>
        </w:rPr>
      </w:pPr>
      <w:r w:rsidRPr="00064ABF">
        <w:rPr>
          <w:lang w:eastAsia="nb-NO"/>
        </w:rPr>
        <w:t xml:space="preserve">I denne konkurransen er det ikke anledning til å forhandle. Det er følgelig ikke anledning til å endre tilbudet etter tilbudsfristens utløp. </w:t>
      </w:r>
    </w:p>
    <w:p w14:paraId="1E4802A2" w14:textId="77777777" w:rsidR="00C05DE6" w:rsidRPr="00064ABF" w:rsidRDefault="00C05DE6" w:rsidP="00C05DE6">
      <w:pPr>
        <w:pStyle w:val="Overskrift2"/>
      </w:pPr>
      <w:bookmarkStart w:id="37" w:name="_Toc98400872"/>
      <w:bookmarkStart w:id="38" w:name="_Toc228791477"/>
      <w:r w:rsidRPr="00064ABF">
        <w:t>Kunngjøring av anskaffelsen</w:t>
      </w:r>
      <w:bookmarkEnd w:id="37"/>
      <w:bookmarkEnd w:id="38"/>
    </w:p>
    <w:p w14:paraId="4B99BF6B" w14:textId="77777777" w:rsidR="00C05DE6" w:rsidRPr="00064ABF" w:rsidRDefault="00C05DE6" w:rsidP="00C05DE6">
      <w:pPr>
        <w:rPr>
          <w:lang w:eastAsia="nb-NO"/>
        </w:rPr>
      </w:pPr>
      <w:r>
        <w:rPr>
          <w:lang w:eastAsia="nb-NO"/>
        </w:rPr>
        <w:t xml:space="preserve">Anskaffelsen er kunngjort på </w:t>
      </w:r>
      <w:proofErr w:type="spellStart"/>
      <w:r>
        <w:rPr>
          <w:lang w:eastAsia="nb-NO"/>
        </w:rPr>
        <w:t>Doffin</w:t>
      </w:r>
      <w:proofErr w:type="spellEnd"/>
      <w:r w:rsidRPr="00064ABF">
        <w:rPr>
          <w:lang w:eastAsia="nb-NO"/>
        </w:rPr>
        <w:t xml:space="preserve"> </w:t>
      </w:r>
      <w:r>
        <w:rPr>
          <w:lang w:eastAsia="nb-NO"/>
        </w:rPr>
        <w:t>(</w:t>
      </w:r>
      <w:r w:rsidRPr="00064ABF">
        <w:rPr>
          <w:lang w:eastAsia="nb-NO"/>
        </w:rPr>
        <w:t>www.doffin.no</w:t>
      </w:r>
      <w:r>
        <w:rPr>
          <w:lang w:eastAsia="nb-NO"/>
        </w:rPr>
        <w:t>)</w:t>
      </w:r>
      <w:r w:rsidRPr="00064ABF">
        <w:rPr>
          <w:lang w:eastAsia="nb-NO"/>
        </w:rPr>
        <w:t xml:space="preserve"> og Tender Electronic </w:t>
      </w:r>
      <w:proofErr w:type="spellStart"/>
      <w:r w:rsidRPr="00064ABF">
        <w:rPr>
          <w:lang w:eastAsia="nb-NO"/>
        </w:rPr>
        <w:t>Daily</w:t>
      </w:r>
      <w:proofErr w:type="spellEnd"/>
      <w:r w:rsidRPr="00064ABF">
        <w:rPr>
          <w:lang w:eastAsia="nb-NO"/>
        </w:rPr>
        <w:t xml:space="preserve"> (TED) (www.ted.europa.eu).</w:t>
      </w:r>
      <w:r w:rsidRPr="00064ABF">
        <w:t xml:space="preserve"> </w:t>
      </w:r>
    </w:p>
    <w:p w14:paraId="6451390C" w14:textId="77777777" w:rsidR="00C05DE6" w:rsidRPr="00064ABF" w:rsidRDefault="00C05DE6" w:rsidP="00C05DE6">
      <w:pPr>
        <w:pStyle w:val="Overskrift2"/>
      </w:pPr>
      <w:bookmarkStart w:id="39" w:name="_Toc98400873"/>
      <w:bookmarkStart w:id="40" w:name="_Toc228791478"/>
      <w:r w:rsidRPr="00064ABF">
        <w:t>Viktige datoer</w:t>
      </w:r>
      <w:bookmarkEnd w:id="39"/>
      <w:bookmarkEnd w:id="40"/>
    </w:p>
    <w:p w14:paraId="1B065EA6" w14:textId="77777777" w:rsidR="00C05DE6" w:rsidRPr="00064ABF" w:rsidRDefault="00C05DE6">
      <w:pPr>
        <w:pStyle w:val="Overskrift3"/>
      </w:pPr>
      <w:bookmarkStart w:id="41" w:name="_Toc98400874"/>
      <w:bookmarkStart w:id="42" w:name="_Ref106628811"/>
      <w:bookmarkStart w:id="43" w:name="_Ref106628812"/>
      <w:bookmarkStart w:id="44" w:name="_Ref106628814"/>
      <w:bookmarkStart w:id="45" w:name="_Ref106628829"/>
      <w:bookmarkStart w:id="46" w:name="_Toc228791479"/>
      <w:r w:rsidRPr="00064ABF">
        <w:t>Fremdriftsplan</w:t>
      </w:r>
      <w:bookmarkEnd w:id="41"/>
      <w:bookmarkEnd w:id="42"/>
      <w:bookmarkEnd w:id="43"/>
      <w:bookmarkEnd w:id="44"/>
      <w:bookmarkEnd w:id="45"/>
      <w:bookmarkEnd w:id="46"/>
    </w:p>
    <w:p w14:paraId="19DAD5E4" w14:textId="77777777" w:rsidR="00C05DE6" w:rsidRPr="00683315" w:rsidRDefault="00C05DE6" w:rsidP="00C05DE6">
      <w:r w:rsidRPr="00683315">
        <w:t xml:space="preserve">Oppdragsgiver planlegger å gjennomføre anskaffelsen i henhold til nedenstående fremdriftsplan. </w:t>
      </w:r>
    </w:p>
    <w:p w14:paraId="34B17209" w14:textId="3D1D0164" w:rsidR="001F4331" w:rsidRPr="00683315" w:rsidRDefault="00C05DE6" w:rsidP="00C05DE6">
      <w:r>
        <w:t xml:space="preserve">Det presiseres at fremdriftsplanen er tentativ, og at Oppdragsgiver vil kunne foreta justeringer underveis i prosessen. </w:t>
      </w:r>
      <w:r w:rsidRPr="531421BD">
        <w:rPr>
          <w:b/>
          <w:bCs/>
        </w:rPr>
        <w:t>For sent innleverte tilbud vil bli avvist.</w:t>
      </w:r>
      <w:r>
        <w:t xml:space="preserve"> </w:t>
      </w:r>
    </w:p>
    <w:p w14:paraId="37FCFB4F" w14:textId="77777777" w:rsidR="00C05DE6" w:rsidRPr="00683315" w:rsidRDefault="00C05DE6" w:rsidP="00C05DE6"/>
    <w:tbl>
      <w:tblPr>
        <w:tblStyle w:val="TableGrid1"/>
        <w:tblW w:w="9180" w:type="dxa"/>
        <w:tblLayout w:type="fixed"/>
        <w:tblLook w:val="01E0" w:firstRow="1" w:lastRow="1" w:firstColumn="1" w:lastColumn="1" w:noHBand="0" w:noVBand="0"/>
      </w:tblPr>
      <w:tblGrid>
        <w:gridCol w:w="6152"/>
        <w:gridCol w:w="3028"/>
      </w:tblGrid>
      <w:tr w:rsidR="00C05DE6" w:rsidRPr="00064ABF" w14:paraId="30FD6846" w14:textId="77777777" w:rsidTr="000A7072">
        <w:tc>
          <w:tcPr>
            <w:tcW w:w="6152" w:type="dxa"/>
            <w:shd w:val="clear" w:color="auto" w:fill="D9D9D9" w:themeFill="background1" w:themeFillShade="D9"/>
          </w:tcPr>
          <w:p w14:paraId="58A6C280" w14:textId="77777777" w:rsidR="00C05DE6" w:rsidRPr="00064ABF" w:rsidRDefault="00C05DE6" w:rsidP="000A7072">
            <w:pPr>
              <w:rPr>
                <w:b/>
                <w:lang w:eastAsia="nb-NO"/>
              </w:rPr>
            </w:pPr>
            <w:r w:rsidRPr="00064ABF">
              <w:rPr>
                <w:b/>
                <w:lang w:eastAsia="nb-NO"/>
              </w:rPr>
              <w:t>AKTIVITET</w:t>
            </w:r>
          </w:p>
        </w:tc>
        <w:tc>
          <w:tcPr>
            <w:tcW w:w="3028" w:type="dxa"/>
            <w:shd w:val="clear" w:color="auto" w:fill="D9D9D9" w:themeFill="background1" w:themeFillShade="D9"/>
          </w:tcPr>
          <w:p w14:paraId="10809C6B" w14:textId="77777777" w:rsidR="00C05DE6" w:rsidRPr="00064ABF" w:rsidRDefault="00C05DE6" w:rsidP="000A7072">
            <w:pPr>
              <w:rPr>
                <w:b/>
                <w:lang w:eastAsia="nb-NO"/>
              </w:rPr>
            </w:pPr>
            <w:r w:rsidRPr="00064ABF">
              <w:rPr>
                <w:b/>
                <w:lang w:eastAsia="nb-NO"/>
              </w:rPr>
              <w:t>DATO</w:t>
            </w:r>
          </w:p>
        </w:tc>
      </w:tr>
      <w:tr w:rsidR="00C05DE6" w:rsidRPr="00064ABF" w14:paraId="6EB47D22" w14:textId="77777777" w:rsidTr="000A7072">
        <w:tc>
          <w:tcPr>
            <w:tcW w:w="6152" w:type="dxa"/>
          </w:tcPr>
          <w:p w14:paraId="04961023" w14:textId="6B70D5CF" w:rsidR="00C05DE6" w:rsidRPr="00064ABF" w:rsidRDefault="00C05DE6" w:rsidP="000A7072">
            <w:pPr>
              <w:rPr>
                <w:lang w:eastAsia="nb-NO"/>
              </w:rPr>
            </w:pPr>
            <w:r w:rsidRPr="00064ABF">
              <w:rPr>
                <w:lang w:eastAsia="nb-NO"/>
              </w:rPr>
              <w:t xml:space="preserve">Kunngjøring i </w:t>
            </w:r>
            <w:proofErr w:type="spellStart"/>
            <w:r w:rsidRPr="00064ABF">
              <w:rPr>
                <w:lang w:eastAsia="nb-NO"/>
              </w:rPr>
              <w:t>Doffin</w:t>
            </w:r>
            <w:proofErr w:type="spellEnd"/>
            <w:r w:rsidRPr="00064ABF">
              <w:rPr>
                <w:lang w:eastAsia="nb-NO"/>
              </w:rPr>
              <w:t>/TED</w:t>
            </w:r>
          </w:p>
        </w:tc>
        <w:tc>
          <w:tcPr>
            <w:tcW w:w="3028" w:type="dxa"/>
          </w:tcPr>
          <w:p w14:paraId="0BF5C5DE" w14:textId="52B7A753" w:rsidR="00C05DE6" w:rsidRPr="00D92616" w:rsidRDefault="00000000" w:rsidP="000A7072">
            <w:pPr>
              <w:rPr>
                <w:lang w:eastAsia="nb-NO"/>
              </w:rPr>
            </w:pPr>
            <w:sdt>
              <w:sdtPr>
                <w:rPr>
                  <w:lang w:eastAsia="nb-NO"/>
                </w:rPr>
                <w:id w:val="-775246649"/>
                <w:placeholder>
                  <w:docPart w:val="C53093F2C717488486AB72732BCA14D7"/>
                </w:placeholder>
                <w:date w:fullDate="2026-05-08T00:00:00Z">
                  <w:dateFormat w:val="dd.MM.yyyy"/>
                  <w:lid w:val="nb-NO"/>
                  <w:storeMappedDataAs w:val="dateTime"/>
                  <w:calendar w:val="gregorian"/>
                </w:date>
              </w:sdtPr>
              <w:sdtContent>
                <w:r w:rsidR="00D92616" w:rsidRPr="00D92616">
                  <w:rPr>
                    <w:lang w:eastAsia="nb-NO"/>
                  </w:rPr>
                  <w:t>08.05.2026</w:t>
                </w:r>
              </w:sdtContent>
            </w:sdt>
          </w:p>
        </w:tc>
      </w:tr>
      <w:tr w:rsidR="00615E34" w:rsidRPr="00064ABF" w14:paraId="0CEAD853" w14:textId="77777777" w:rsidTr="000A7072">
        <w:tc>
          <w:tcPr>
            <w:tcW w:w="6152" w:type="dxa"/>
            <w:tcBorders>
              <w:bottom w:val="single" w:sz="4" w:space="0" w:color="auto"/>
            </w:tcBorders>
          </w:tcPr>
          <w:p w14:paraId="72D5F7A8" w14:textId="27F2C809" w:rsidR="00615E34" w:rsidRPr="00D11302" w:rsidRDefault="00785C65" w:rsidP="000A7072">
            <w:pPr>
              <w:rPr>
                <w:lang w:eastAsia="nb-NO"/>
              </w:rPr>
            </w:pPr>
            <w:r w:rsidRPr="00D11302">
              <w:rPr>
                <w:lang w:eastAsia="nb-NO"/>
              </w:rPr>
              <w:t>Befaring</w:t>
            </w:r>
            <w:r w:rsidR="00CC44B3">
              <w:rPr>
                <w:lang w:eastAsia="nb-NO"/>
              </w:rPr>
              <w:t>, kl. 10-16</w:t>
            </w:r>
          </w:p>
        </w:tc>
        <w:tc>
          <w:tcPr>
            <w:tcW w:w="3028" w:type="dxa"/>
            <w:tcBorders>
              <w:bottom w:val="single" w:sz="4" w:space="0" w:color="auto"/>
            </w:tcBorders>
          </w:tcPr>
          <w:p w14:paraId="158AE7C9" w14:textId="7392CCB4" w:rsidR="00615E34" w:rsidRPr="00D11302" w:rsidRDefault="00615E34" w:rsidP="000A7072">
            <w:pPr>
              <w:rPr>
                <w:lang w:eastAsia="nb-NO"/>
              </w:rPr>
            </w:pPr>
            <w:r w:rsidRPr="00D11302">
              <w:rPr>
                <w:lang w:eastAsia="nb-NO"/>
              </w:rPr>
              <w:t>1</w:t>
            </w:r>
            <w:r w:rsidR="00CE46F8">
              <w:rPr>
                <w:lang w:eastAsia="nb-NO"/>
              </w:rPr>
              <w:t>9</w:t>
            </w:r>
            <w:r w:rsidRPr="00D11302">
              <w:rPr>
                <w:lang w:eastAsia="nb-NO"/>
              </w:rPr>
              <w:t>.0</w:t>
            </w:r>
            <w:r w:rsidR="006B125C" w:rsidRPr="00D11302">
              <w:rPr>
                <w:lang w:eastAsia="nb-NO"/>
              </w:rPr>
              <w:t>5</w:t>
            </w:r>
            <w:r w:rsidRPr="00D11302">
              <w:rPr>
                <w:lang w:eastAsia="nb-NO"/>
              </w:rPr>
              <w:t>.2026</w:t>
            </w:r>
          </w:p>
        </w:tc>
      </w:tr>
      <w:tr w:rsidR="00C05DE6" w:rsidRPr="00064ABF" w14:paraId="3111EE52" w14:textId="77777777" w:rsidTr="000A7072">
        <w:tc>
          <w:tcPr>
            <w:tcW w:w="6152" w:type="dxa"/>
            <w:tcBorders>
              <w:bottom w:val="single" w:sz="4" w:space="0" w:color="auto"/>
            </w:tcBorders>
          </w:tcPr>
          <w:p w14:paraId="7DC9FB4B" w14:textId="77777777" w:rsidR="00C05DE6" w:rsidRPr="00064ABF" w:rsidRDefault="00C05DE6" w:rsidP="000A7072">
            <w:pPr>
              <w:rPr>
                <w:lang w:eastAsia="nb-NO"/>
              </w:rPr>
            </w:pPr>
            <w:r w:rsidRPr="00064ABF">
              <w:rPr>
                <w:lang w:eastAsia="nb-NO"/>
              </w:rPr>
              <w:t>Frist for å stille spørsmål til konkurransegrunnlaget</w:t>
            </w:r>
          </w:p>
        </w:tc>
        <w:tc>
          <w:tcPr>
            <w:tcW w:w="3028" w:type="dxa"/>
            <w:tcBorders>
              <w:bottom w:val="single" w:sz="4" w:space="0" w:color="auto"/>
            </w:tcBorders>
          </w:tcPr>
          <w:p w14:paraId="48BA606C" w14:textId="267A0245" w:rsidR="00C05DE6" w:rsidRPr="00D92616" w:rsidRDefault="00000000" w:rsidP="000A7072">
            <w:pPr>
              <w:rPr>
                <w:lang w:eastAsia="nb-NO"/>
              </w:rPr>
            </w:pPr>
            <w:sdt>
              <w:sdtPr>
                <w:rPr>
                  <w:lang w:eastAsia="nb-NO"/>
                </w:rPr>
                <w:id w:val="-1237703466"/>
                <w:placeholder>
                  <w:docPart w:val="45FE18ED28AF4C3BB45E6B3F61E27D81"/>
                </w:placeholder>
                <w:date w:fullDate="2026-08-12T00:00:00Z">
                  <w:dateFormat w:val="dd.MM.yyyy"/>
                  <w:lid w:val="nb-NO"/>
                  <w:storeMappedDataAs w:val="dateTime"/>
                  <w:calendar w:val="gregorian"/>
                </w:date>
              </w:sdtPr>
              <w:sdtContent>
                <w:r w:rsidR="00352640">
                  <w:rPr>
                    <w:lang w:eastAsia="nb-NO"/>
                  </w:rPr>
                  <w:t>12.08.2026</w:t>
                </w:r>
              </w:sdtContent>
            </w:sdt>
          </w:p>
        </w:tc>
      </w:tr>
      <w:tr w:rsidR="007A64D2" w:rsidRPr="00064ABF" w14:paraId="3FBC0651" w14:textId="77777777" w:rsidTr="000A7072">
        <w:tc>
          <w:tcPr>
            <w:tcW w:w="6152" w:type="dxa"/>
            <w:tcBorders>
              <w:bottom w:val="single" w:sz="4" w:space="0" w:color="auto"/>
            </w:tcBorders>
          </w:tcPr>
          <w:p w14:paraId="565654D2" w14:textId="0A7A9D53" w:rsidR="007A64D2" w:rsidRPr="00064ABF" w:rsidRDefault="00BC77AC" w:rsidP="000A7072">
            <w:pPr>
              <w:rPr>
                <w:lang w:eastAsia="nb-NO"/>
              </w:rPr>
            </w:pPr>
            <w:r>
              <w:rPr>
                <w:b/>
                <w:lang w:eastAsia="nb-NO"/>
              </w:rPr>
              <w:t>Frist for levering av vareprøver</w:t>
            </w:r>
          </w:p>
        </w:tc>
        <w:sdt>
          <w:sdtPr>
            <w:rPr>
              <w:b/>
              <w:lang w:eastAsia="nb-NO"/>
            </w:rPr>
            <w:id w:val="-713967508"/>
            <w:placeholder>
              <w:docPart w:val="31174F2CA82446E982DF0350B0259E35"/>
            </w:placeholder>
            <w:date w:fullDate="2026-08-20T12:00:00Z">
              <w:dateFormat w:val="dd.MM.yyyy kl. HH:mm"/>
              <w:lid w:val="nb-NO"/>
              <w:storeMappedDataAs w:val="dateTime"/>
              <w:calendar w:val="gregorian"/>
            </w:date>
          </w:sdtPr>
          <w:sdtContent>
            <w:tc>
              <w:tcPr>
                <w:tcW w:w="3028" w:type="dxa"/>
                <w:tcBorders>
                  <w:bottom w:val="single" w:sz="4" w:space="0" w:color="auto"/>
                </w:tcBorders>
              </w:tcPr>
              <w:p w14:paraId="4900D36E" w14:textId="0B367482" w:rsidR="007A64D2" w:rsidRPr="00D92616" w:rsidRDefault="00051026" w:rsidP="000A7072">
                <w:pPr>
                  <w:rPr>
                    <w:lang w:eastAsia="nb-NO"/>
                  </w:rPr>
                </w:pPr>
                <w:r>
                  <w:rPr>
                    <w:b/>
                    <w:lang w:eastAsia="nb-NO"/>
                  </w:rPr>
                  <w:t>20.08.2026 kl. 12:00</w:t>
                </w:r>
              </w:p>
            </w:tc>
          </w:sdtContent>
        </w:sdt>
      </w:tr>
      <w:tr w:rsidR="00C05DE6" w:rsidRPr="00064ABF" w14:paraId="2F248F2B" w14:textId="77777777" w:rsidTr="000A7072">
        <w:tc>
          <w:tcPr>
            <w:tcW w:w="6152" w:type="dxa"/>
          </w:tcPr>
          <w:p w14:paraId="17F08686" w14:textId="1A46ABEE" w:rsidR="003716DA" w:rsidRPr="00ED69C0" w:rsidRDefault="00C05DE6" w:rsidP="00ED69C0">
            <w:pPr>
              <w:rPr>
                <w:bCs/>
                <w:lang w:eastAsia="nb-NO"/>
              </w:rPr>
            </w:pPr>
            <w:r w:rsidRPr="00064ABF">
              <w:rPr>
                <w:b/>
                <w:lang w:eastAsia="nb-NO"/>
              </w:rPr>
              <w:t xml:space="preserve">Tilbudsfrist </w:t>
            </w:r>
          </w:p>
        </w:tc>
        <w:sdt>
          <w:sdtPr>
            <w:rPr>
              <w:b/>
              <w:lang w:eastAsia="nb-NO"/>
            </w:rPr>
            <w:id w:val="-2067482633"/>
            <w:placeholder>
              <w:docPart w:val="A40457196A624C6293C40F972C9C7679"/>
            </w:placeholder>
            <w:date w:fullDate="2026-08-20T12:00:00Z">
              <w:dateFormat w:val="dd.MM.yyyy kl. HH:mm"/>
              <w:lid w:val="nb-NO"/>
              <w:storeMappedDataAs w:val="dateTime"/>
              <w:calendar w:val="gregorian"/>
            </w:date>
          </w:sdtPr>
          <w:sdtContent>
            <w:tc>
              <w:tcPr>
                <w:tcW w:w="3028" w:type="dxa"/>
              </w:tcPr>
              <w:p w14:paraId="01658824" w14:textId="2B489B15" w:rsidR="00C05DE6" w:rsidRPr="00D92616" w:rsidRDefault="00051026" w:rsidP="000A7072">
                <w:pPr>
                  <w:rPr>
                    <w:lang w:eastAsia="nb-NO"/>
                  </w:rPr>
                </w:pPr>
                <w:r>
                  <w:rPr>
                    <w:b/>
                    <w:lang w:eastAsia="nb-NO"/>
                  </w:rPr>
                  <w:t>20.08.2026 kl. 12:00</w:t>
                </w:r>
              </w:p>
            </w:tc>
          </w:sdtContent>
        </w:sdt>
      </w:tr>
      <w:tr w:rsidR="00C05DE6" w:rsidRPr="00064ABF" w14:paraId="6837020F" w14:textId="77777777" w:rsidTr="000A7072">
        <w:tc>
          <w:tcPr>
            <w:tcW w:w="6152" w:type="dxa"/>
          </w:tcPr>
          <w:p w14:paraId="2895200B" w14:textId="77777777" w:rsidR="00C05DE6" w:rsidRPr="00064ABF" w:rsidRDefault="00C05DE6" w:rsidP="000A7072">
            <w:pPr>
              <w:rPr>
                <w:lang w:eastAsia="nb-NO"/>
              </w:rPr>
            </w:pPr>
            <w:r w:rsidRPr="00064ABF">
              <w:rPr>
                <w:lang w:eastAsia="nb-NO"/>
              </w:rPr>
              <w:t>Tilbudsevaluering</w:t>
            </w:r>
          </w:p>
        </w:tc>
        <w:tc>
          <w:tcPr>
            <w:tcW w:w="3028" w:type="dxa"/>
          </w:tcPr>
          <w:p w14:paraId="7BFB068B" w14:textId="7B5E1961" w:rsidR="00C05DE6" w:rsidRPr="00D92616" w:rsidRDefault="00C05DE6" w:rsidP="000A7072">
            <w:pPr>
              <w:rPr>
                <w:lang w:eastAsia="nb-NO"/>
              </w:rPr>
            </w:pPr>
            <w:r w:rsidRPr="00D92616">
              <w:rPr>
                <w:lang w:eastAsia="nb-NO"/>
              </w:rPr>
              <w:t xml:space="preserve">Uke </w:t>
            </w:r>
            <w:r w:rsidR="00BD2BDE" w:rsidRPr="00D92616">
              <w:rPr>
                <w:lang w:eastAsia="nb-NO"/>
              </w:rPr>
              <w:t>35</w:t>
            </w:r>
            <w:r w:rsidR="009C0DA5" w:rsidRPr="00D92616">
              <w:rPr>
                <w:lang w:eastAsia="nb-NO"/>
              </w:rPr>
              <w:t>-</w:t>
            </w:r>
            <w:r w:rsidR="00FE6324" w:rsidRPr="00D92616">
              <w:rPr>
                <w:lang w:eastAsia="nb-NO"/>
              </w:rPr>
              <w:t>3</w:t>
            </w:r>
            <w:r w:rsidR="00EC13B6">
              <w:rPr>
                <w:lang w:eastAsia="nb-NO"/>
              </w:rPr>
              <w:t>7</w:t>
            </w:r>
          </w:p>
        </w:tc>
      </w:tr>
      <w:tr w:rsidR="00C05DE6" w:rsidRPr="00064ABF" w14:paraId="40461636" w14:textId="77777777" w:rsidTr="000A7072">
        <w:tc>
          <w:tcPr>
            <w:tcW w:w="6152" w:type="dxa"/>
          </w:tcPr>
          <w:p w14:paraId="2156EFEA" w14:textId="77777777" w:rsidR="00C05DE6" w:rsidRPr="00064ABF" w:rsidRDefault="00C05DE6" w:rsidP="000A7072">
            <w:pPr>
              <w:rPr>
                <w:lang w:eastAsia="nb-NO"/>
              </w:rPr>
            </w:pPr>
            <w:r w:rsidRPr="00064ABF">
              <w:rPr>
                <w:lang w:eastAsia="nb-NO"/>
              </w:rPr>
              <w:t>Kontraktstildeling</w:t>
            </w:r>
          </w:p>
        </w:tc>
        <w:tc>
          <w:tcPr>
            <w:tcW w:w="3028" w:type="dxa"/>
          </w:tcPr>
          <w:p w14:paraId="1F3E9E28" w14:textId="4F92138A" w:rsidR="00C05DE6" w:rsidRPr="00D92616" w:rsidRDefault="00000000" w:rsidP="000A7072">
            <w:pPr>
              <w:rPr>
                <w:lang w:eastAsia="nb-NO"/>
              </w:rPr>
            </w:pPr>
            <w:sdt>
              <w:sdtPr>
                <w:rPr>
                  <w:lang w:eastAsia="nb-NO"/>
                </w:rPr>
                <w:id w:val="-231848428"/>
                <w:placeholder>
                  <w:docPart w:val="DA2BBB6025F94CB696381DAB0FA7DB45"/>
                </w:placeholder>
                <w:date w:fullDate="2026-09-11T00:00:00Z">
                  <w:dateFormat w:val="dd.MM.yyyy"/>
                  <w:lid w:val="nb-NO"/>
                  <w:storeMappedDataAs w:val="dateTime"/>
                  <w:calendar w:val="gregorian"/>
                </w:date>
              </w:sdtPr>
              <w:sdtContent>
                <w:r w:rsidR="009C548A">
                  <w:rPr>
                    <w:lang w:eastAsia="nb-NO"/>
                  </w:rPr>
                  <w:t>11.09.2026</w:t>
                </w:r>
              </w:sdtContent>
            </w:sdt>
          </w:p>
        </w:tc>
      </w:tr>
      <w:tr w:rsidR="00C05DE6" w:rsidRPr="00064ABF" w14:paraId="6CCBBEC5" w14:textId="77777777" w:rsidTr="000A7072">
        <w:tc>
          <w:tcPr>
            <w:tcW w:w="6152" w:type="dxa"/>
          </w:tcPr>
          <w:p w14:paraId="5BCED980" w14:textId="77777777" w:rsidR="00C05DE6" w:rsidRPr="00064ABF" w:rsidRDefault="00C05DE6" w:rsidP="000A7072">
            <w:pPr>
              <w:rPr>
                <w:lang w:eastAsia="nb-NO"/>
              </w:rPr>
            </w:pPr>
            <w:r w:rsidRPr="00064ABF">
              <w:rPr>
                <w:lang w:eastAsia="nb-NO"/>
              </w:rPr>
              <w:t>Karensperiodens utløp</w:t>
            </w:r>
          </w:p>
        </w:tc>
        <w:tc>
          <w:tcPr>
            <w:tcW w:w="3028" w:type="dxa"/>
          </w:tcPr>
          <w:p w14:paraId="297AF312" w14:textId="6FAC11EB" w:rsidR="00C05DE6" w:rsidRPr="00D92616" w:rsidRDefault="00000000" w:rsidP="000A7072">
            <w:pPr>
              <w:rPr>
                <w:lang w:eastAsia="nb-NO"/>
              </w:rPr>
            </w:pPr>
            <w:sdt>
              <w:sdtPr>
                <w:rPr>
                  <w:lang w:eastAsia="nb-NO"/>
                </w:rPr>
                <w:id w:val="-889418723"/>
                <w:placeholder>
                  <w:docPart w:val="B258E6D897BE4EFFB5125BDD4E3564B4"/>
                </w:placeholder>
                <w:date w:fullDate="2026-09-21T00:00:00Z">
                  <w:dateFormat w:val="dd.MM.yyyy"/>
                  <w:lid w:val="nb-NO"/>
                  <w:storeMappedDataAs w:val="dateTime"/>
                  <w:calendar w:val="gregorian"/>
                </w:date>
              </w:sdtPr>
              <w:sdtContent>
                <w:r w:rsidR="009C548A">
                  <w:rPr>
                    <w:lang w:eastAsia="nb-NO"/>
                  </w:rPr>
                  <w:t>21.09.2026</w:t>
                </w:r>
              </w:sdtContent>
            </w:sdt>
          </w:p>
        </w:tc>
      </w:tr>
      <w:tr w:rsidR="00C05DE6" w:rsidRPr="00064ABF" w14:paraId="6D47DC9A" w14:textId="77777777" w:rsidTr="000A7072">
        <w:tc>
          <w:tcPr>
            <w:tcW w:w="6152" w:type="dxa"/>
          </w:tcPr>
          <w:p w14:paraId="5F628579" w14:textId="77777777" w:rsidR="00C05DE6" w:rsidRPr="00064ABF" w:rsidRDefault="00C05DE6" w:rsidP="000A7072">
            <w:pPr>
              <w:rPr>
                <w:lang w:eastAsia="nb-NO"/>
              </w:rPr>
            </w:pPr>
            <w:r w:rsidRPr="00064ABF">
              <w:rPr>
                <w:lang w:eastAsia="nb-NO"/>
              </w:rPr>
              <w:lastRenderedPageBreak/>
              <w:t>Kontraktsignering</w:t>
            </w:r>
          </w:p>
        </w:tc>
        <w:tc>
          <w:tcPr>
            <w:tcW w:w="3028" w:type="dxa"/>
          </w:tcPr>
          <w:p w14:paraId="61A7612D" w14:textId="087FF846" w:rsidR="00C05DE6" w:rsidRPr="00D92616" w:rsidRDefault="00000000" w:rsidP="000A7072">
            <w:pPr>
              <w:rPr>
                <w:lang w:eastAsia="nb-NO"/>
              </w:rPr>
            </w:pPr>
            <w:sdt>
              <w:sdtPr>
                <w:rPr>
                  <w:lang w:eastAsia="nb-NO"/>
                </w:rPr>
                <w:id w:val="-412703357"/>
                <w:placeholder>
                  <w:docPart w:val="ED828E82B7AB47DBAE33869988F8BEAD"/>
                </w:placeholder>
                <w:date>
                  <w:dateFormat w:val="dd.MM.yyyy"/>
                  <w:lid w:val="nb-NO"/>
                  <w:storeMappedDataAs w:val="dateTime"/>
                  <w:calendar w:val="gregorian"/>
                </w:date>
              </w:sdtPr>
              <w:sdtContent>
                <w:r w:rsidR="00DE7375" w:rsidRPr="00D92616">
                  <w:rPr>
                    <w:lang w:eastAsia="nb-NO"/>
                  </w:rPr>
                  <w:t xml:space="preserve">Uke </w:t>
                </w:r>
                <w:r w:rsidR="00D5762B" w:rsidRPr="00D92616">
                  <w:rPr>
                    <w:lang w:eastAsia="nb-NO"/>
                  </w:rPr>
                  <w:t>3</w:t>
                </w:r>
                <w:r w:rsidR="009C548A">
                  <w:rPr>
                    <w:lang w:eastAsia="nb-NO"/>
                  </w:rPr>
                  <w:t>9</w:t>
                </w:r>
              </w:sdtContent>
            </w:sdt>
          </w:p>
        </w:tc>
      </w:tr>
      <w:tr w:rsidR="00C05DE6" w:rsidRPr="00064ABF" w14:paraId="5437C98E" w14:textId="77777777" w:rsidTr="000A7072">
        <w:tc>
          <w:tcPr>
            <w:tcW w:w="6152" w:type="dxa"/>
          </w:tcPr>
          <w:p w14:paraId="78E6F74E" w14:textId="77777777" w:rsidR="00C05DE6" w:rsidRPr="00064ABF" w:rsidRDefault="00C05DE6" w:rsidP="000A7072">
            <w:pPr>
              <w:rPr>
                <w:b/>
                <w:lang w:eastAsia="nb-NO"/>
              </w:rPr>
            </w:pPr>
            <w:r w:rsidRPr="00064ABF">
              <w:rPr>
                <w:b/>
                <w:lang w:eastAsia="nb-NO"/>
              </w:rPr>
              <w:t>Vedståelsesfrist</w:t>
            </w:r>
          </w:p>
        </w:tc>
        <w:sdt>
          <w:sdtPr>
            <w:rPr>
              <w:b/>
              <w:lang w:eastAsia="nb-NO"/>
            </w:rPr>
            <w:id w:val="2102347"/>
            <w:placeholder>
              <w:docPart w:val="EF0EDF12D30C4A3CB474CC785F112E82"/>
            </w:placeholder>
            <w:date w:fullDate="2026-12-01T23:59:00Z">
              <w:dateFormat w:val="dd.MM.yyyy kl. HH:mm"/>
              <w:lid w:val="nb-NO"/>
              <w:storeMappedDataAs w:val="dateTime"/>
              <w:calendar w:val="gregorian"/>
            </w:date>
          </w:sdtPr>
          <w:sdtContent>
            <w:tc>
              <w:tcPr>
                <w:tcW w:w="3028" w:type="dxa"/>
              </w:tcPr>
              <w:p w14:paraId="4FAA52D0" w14:textId="5A03C428" w:rsidR="00C05DE6" w:rsidRPr="00D92616" w:rsidRDefault="00367DCD" w:rsidP="000A7072">
                <w:pPr>
                  <w:rPr>
                    <w:lang w:eastAsia="nb-NO"/>
                  </w:rPr>
                </w:pPr>
                <w:r>
                  <w:rPr>
                    <w:b/>
                    <w:lang w:eastAsia="nb-NO"/>
                  </w:rPr>
                  <w:t>01.12.2026 kl. 23:59</w:t>
                </w:r>
              </w:p>
            </w:tc>
          </w:sdtContent>
        </w:sdt>
      </w:tr>
    </w:tbl>
    <w:p w14:paraId="7B3C3E2D" w14:textId="77777777" w:rsidR="00C05DE6" w:rsidRDefault="00C05DE6" w:rsidP="00C05DE6"/>
    <w:p w14:paraId="62F85F41" w14:textId="7D80C48A" w:rsidR="005B11F3" w:rsidRPr="005B11F3" w:rsidRDefault="005B11F3" w:rsidP="005B11F3">
      <w:r w:rsidRPr="005B11F3">
        <w:t xml:space="preserve">Spørsmål til konkurransen vil ikke bli besvart i perioden 24. juni til og med 10. august grunnet ferieavvikling hos </w:t>
      </w:r>
      <w:r w:rsidR="0051048C">
        <w:t>O</w:t>
      </w:r>
      <w:r w:rsidRPr="005B11F3">
        <w:t>ppdragsgiver.</w:t>
      </w:r>
    </w:p>
    <w:p w14:paraId="51F87C54" w14:textId="77777777" w:rsidR="005B11F3" w:rsidRPr="00064ABF" w:rsidRDefault="005B11F3" w:rsidP="00C05DE6"/>
    <w:p w14:paraId="512A2C46" w14:textId="6CB49671" w:rsidR="00C05DE6" w:rsidRPr="00064ABF" w:rsidRDefault="00785C65">
      <w:pPr>
        <w:pStyle w:val="Overskrift3"/>
      </w:pPr>
      <w:bookmarkStart w:id="47" w:name="_Toc228791480"/>
      <w:r>
        <w:t>Befaring</w:t>
      </w:r>
      <w:bookmarkEnd w:id="47"/>
    </w:p>
    <w:p w14:paraId="1FB10289" w14:textId="04777148" w:rsidR="00785C65" w:rsidRDefault="00785C65" w:rsidP="00F237A3">
      <w:pPr>
        <w:pStyle w:val="Brdtekst"/>
        <w:keepNext/>
        <w:rPr>
          <w:sz w:val="22"/>
        </w:rPr>
      </w:pPr>
      <w:r w:rsidRPr="00785C65">
        <w:rPr>
          <w:sz w:val="22"/>
        </w:rPr>
        <w:t>Oppdragsgiver vil gjennomføre en befaring der interesserte leverandører får anledning til å inspisere pusse</w:t>
      </w:r>
      <w:r w:rsidR="007804C1">
        <w:rPr>
          <w:sz w:val="22"/>
        </w:rPr>
        <w:t xml:space="preserve">kasser </w:t>
      </w:r>
      <w:r w:rsidRPr="00785C65">
        <w:rPr>
          <w:sz w:val="22"/>
        </w:rPr>
        <w:t xml:space="preserve">og pussemateriell som benyttes i dag. Befaringen gjennomføres på Elverum </w:t>
      </w:r>
      <w:r w:rsidR="00A00DA0">
        <w:rPr>
          <w:sz w:val="22"/>
        </w:rPr>
        <w:t>Tekniske Verksted</w:t>
      </w:r>
      <w:r w:rsidRPr="00785C65">
        <w:rPr>
          <w:sz w:val="22"/>
        </w:rPr>
        <w:t xml:space="preserve">. Leverandører som ønsker å delta, må melde seg på via </w:t>
      </w:r>
      <w:proofErr w:type="spellStart"/>
      <w:r w:rsidRPr="00785C65">
        <w:rPr>
          <w:sz w:val="22"/>
        </w:rPr>
        <w:t>Mercell</w:t>
      </w:r>
      <w:proofErr w:type="spellEnd"/>
      <w:r w:rsidRPr="00785C65">
        <w:rPr>
          <w:sz w:val="22"/>
        </w:rPr>
        <w:t xml:space="preserve"> innen </w:t>
      </w:r>
      <w:r w:rsidR="002F5AE9">
        <w:rPr>
          <w:sz w:val="22"/>
        </w:rPr>
        <w:t>14</w:t>
      </w:r>
      <w:r w:rsidRPr="00785C65">
        <w:rPr>
          <w:sz w:val="22"/>
        </w:rPr>
        <w:t xml:space="preserve">. </w:t>
      </w:r>
      <w:r w:rsidR="007A3690">
        <w:rPr>
          <w:sz w:val="22"/>
        </w:rPr>
        <w:t xml:space="preserve">mai </w:t>
      </w:r>
      <w:r w:rsidR="007A3690" w:rsidRPr="00785C65">
        <w:rPr>
          <w:sz w:val="22"/>
        </w:rPr>
        <w:t>2026.</w:t>
      </w:r>
      <w:r w:rsidRPr="00785C65">
        <w:rPr>
          <w:sz w:val="22"/>
        </w:rPr>
        <w:t xml:space="preserve"> Påmeldte leverandører vil få tildelt egne tidspunkt, og befaringen gjennomføres med </w:t>
      </w:r>
      <w:r w:rsidR="005309DD">
        <w:rPr>
          <w:sz w:val="22"/>
        </w:rPr>
        <w:t>e</w:t>
      </w:r>
      <w:r w:rsidRPr="00785C65">
        <w:rPr>
          <w:sz w:val="22"/>
        </w:rPr>
        <w:t>n leverandør om gangen.</w:t>
      </w:r>
    </w:p>
    <w:p w14:paraId="6C365B94" w14:textId="77777777" w:rsidR="002218D4" w:rsidRDefault="002218D4" w:rsidP="00F237A3">
      <w:pPr>
        <w:pStyle w:val="Brdtekst"/>
        <w:keepNext/>
        <w:rPr>
          <w:sz w:val="22"/>
          <w:u w:val="single"/>
        </w:rPr>
      </w:pPr>
    </w:p>
    <w:p w14:paraId="01DD2937" w14:textId="31D634AA" w:rsidR="00F237A3" w:rsidRPr="00B166DD" w:rsidRDefault="00F237A3" w:rsidP="00F237A3">
      <w:pPr>
        <w:pStyle w:val="Brdtekst"/>
        <w:keepNext/>
        <w:rPr>
          <w:sz w:val="22"/>
        </w:rPr>
      </w:pPr>
      <w:r w:rsidRPr="00B166DD">
        <w:rPr>
          <w:sz w:val="22"/>
          <w:u w:val="single"/>
        </w:rPr>
        <w:t>Påmeldingen skal inneholde følgende informasjon:</w:t>
      </w:r>
      <w:r w:rsidRPr="00B166DD">
        <w:rPr>
          <w:sz w:val="22"/>
          <w:u w:val="single"/>
        </w:rPr>
        <w:br/>
      </w:r>
      <w:r w:rsidRPr="00B166DD">
        <w:rPr>
          <w:sz w:val="22"/>
        </w:rPr>
        <w:t>• Firmanavn</w:t>
      </w:r>
      <w:r w:rsidRPr="00B166DD">
        <w:rPr>
          <w:sz w:val="22"/>
        </w:rPr>
        <w:br/>
        <w:t>• Kontaktperson</w:t>
      </w:r>
      <w:r w:rsidRPr="00B166DD">
        <w:rPr>
          <w:sz w:val="22"/>
        </w:rPr>
        <w:br/>
        <w:t>• Telefonnummer og e-postadresse til kontaktperson</w:t>
      </w:r>
      <w:r w:rsidRPr="00B166DD">
        <w:rPr>
          <w:sz w:val="22"/>
        </w:rPr>
        <w:br/>
        <w:t>• Fullt navn på alle deltakere</w:t>
      </w:r>
      <w:r w:rsidRPr="00B166DD">
        <w:rPr>
          <w:sz w:val="22"/>
        </w:rPr>
        <w:br/>
      </w:r>
    </w:p>
    <w:p w14:paraId="62D19385" w14:textId="68153376" w:rsidR="00F237A3" w:rsidRPr="00B166DD" w:rsidRDefault="00F237A3" w:rsidP="00F237A3">
      <w:pPr>
        <w:pStyle w:val="Brdtekst"/>
        <w:keepNext/>
        <w:rPr>
          <w:sz w:val="22"/>
        </w:rPr>
      </w:pPr>
      <w:r w:rsidRPr="00B166DD">
        <w:rPr>
          <w:sz w:val="22"/>
        </w:rPr>
        <w:t>Formålet med befaringen er å gi leverandørene et best mulig beslutningsgrunnlag for vurdering av kompatibilitet og for utarbeidelse av korrekte og fullstendige tilbud.</w:t>
      </w:r>
    </w:p>
    <w:p w14:paraId="68E5641A" w14:textId="77777777" w:rsidR="00C05DE6" w:rsidRDefault="00C05DE6" w:rsidP="00C05DE6">
      <w:pPr>
        <w:pStyle w:val="Overskrift2"/>
      </w:pPr>
      <w:bookmarkStart w:id="48" w:name="_Toc98400876"/>
      <w:bookmarkStart w:id="49" w:name="_Toc228791481"/>
      <w:r>
        <w:t>Kommunikasjon, spørsmål til konkurransegrunnlaget og tilleggsinformasjon</w:t>
      </w:r>
      <w:bookmarkEnd w:id="48"/>
      <w:bookmarkEnd w:id="49"/>
      <w:r>
        <w:t xml:space="preserve"> </w:t>
      </w:r>
    </w:p>
    <w:p w14:paraId="433E2245" w14:textId="77777777" w:rsidR="00C05DE6" w:rsidRDefault="00C05DE6" w:rsidP="00C05DE6">
      <w:r>
        <w:t xml:space="preserve">All kommunikasjon underveis i anskaffelsesprosessen skal foregå via </w:t>
      </w:r>
      <w:proofErr w:type="spellStart"/>
      <w:r>
        <w:t>Mercell</w:t>
      </w:r>
      <w:proofErr w:type="spellEnd"/>
      <w:r>
        <w:t>.</w:t>
      </w:r>
    </w:p>
    <w:p w14:paraId="41B58F54" w14:textId="77777777" w:rsidR="00C05DE6" w:rsidRDefault="00C05DE6" w:rsidP="00C05DE6"/>
    <w:p w14:paraId="6D485052" w14:textId="77777777" w:rsidR="00C05DE6" w:rsidRDefault="00C05DE6" w:rsidP="00C05DE6">
      <w:r>
        <w:t xml:space="preserve">Inne på konkurransen i </w:t>
      </w:r>
      <w:proofErr w:type="spellStart"/>
      <w:r>
        <w:t>Mercell</w:t>
      </w:r>
      <w:proofErr w:type="spellEnd"/>
      <w:r>
        <w:t xml:space="preserve"> velges </w:t>
      </w:r>
      <w:proofErr w:type="spellStart"/>
      <w:r>
        <w:t>fanebladet</w:t>
      </w:r>
      <w:proofErr w:type="spellEnd"/>
      <w:r>
        <w:t xml:space="preserve"> «kommunikasjon». Klikk deretter på ikonet «ny melding» i menylinjen. Skriv inn spørsmålet/informasjonen og trykk på «send». Oppdragsgiver mottar så spørsmålet/informasjonen. </w:t>
      </w:r>
    </w:p>
    <w:p w14:paraId="0A3E4C95" w14:textId="77777777" w:rsidR="00C05DE6" w:rsidRDefault="00C05DE6" w:rsidP="00C05DE6"/>
    <w:p w14:paraId="130CAE19" w14:textId="4DEB25D2" w:rsidR="00C05DE6" w:rsidRDefault="00C05DE6" w:rsidP="00C05DE6">
      <w:r>
        <w:t xml:space="preserve">Eventuelle spørsmål leverandørene måtte ha til konkurransegrunnlaget, eventuelt til tilbyderkonferansen, må fremmes innen fristen oppgitt i pkt. </w:t>
      </w:r>
      <w:r>
        <w:fldChar w:fldCharType="begin"/>
      </w:r>
      <w:r>
        <w:instrText xml:space="preserve"> REF _Ref106628814 \r \h </w:instrText>
      </w:r>
      <w:r>
        <w:fldChar w:fldCharType="separate"/>
      </w:r>
      <w:r w:rsidR="00EB1181">
        <w:t>2.3.1</w:t>
      </w:r>
      <w:r>
        <w:fldChar w:fldCharType="end"/>
      </w:r>
      <w:r>
        <w:t xml:space="preserve">. </w:t>
      </w:r>
    </w:p>
    <w:p w14:paraId="687FB0DF" w14:textId="77777777" w:rsidR="00C05DE6" w:rsidRDefault="00C05DE6" w:rsidP="00C05DE6"/>
    <w:p w14:paraId="05B15945" w14:textId="77777777" w:rsidR="00C05DE6" w:rsidRPr="00064ABF" w:rsidRDefault="00C05DE6" w:rsidP="00C05DE6">
      <w:r>
        <w:t xml:space="preserve">Spørsmål mottatt før tilbudsfristens utløp vil bli besvart i anonymisert form og gjort tilgjengelig som tilleggsinformasjon for alle som har meldt sin interesse i </w:t>
      </w:r>
      <w:proofErr w:type="spellStart"/>
      <w:r>
        <w:t>Mercell</w:t>
      </w:r>
      <w:proofErr w:type="spellEnd"/>
      <w:r>
        <w:t xml:space="preserve">. Tilleggsinformasjon er tilgjengelig under </w:t>
      </w:r>
      <w:proofErr w:type="spellStart"/>
      <w:r>
        <w:t>fanebladet</w:t>
      </w:r>
      <w:proofErr w:type="spellEnd"/>
      <w:r>
        <w:t xml:space="preserve"> «kommunikasjon» og deretter under </w:t>
      </w:r>
      <w:proofErr w:type="spellStart"/>
      <w:r>
        <w:t>fanebladet</w:t>
      </w:r>
      <w:proofErr w:type="spellEnd"/>
      <w:r>
        <w:t xml:space="preserve"> «tilleggsinformasjon». Leverandører som allerede har meldt sin interesse vil også få en melding via e-post dersom det gis tilleggsinformasjon i konkurransen. Leverandøren kan da følge </w:t>
      </w:r>
      <w:proofErr w:type="gramStart"/>
      <w:r>
        <w:t>linken</w:t>
      </w:r>
      <w:proofErr w:type="gramEnd"/>
      <w:r>
        <w:t xml:space="preserve"> i meldingen for å komme til den aktuelle konkurransen.</w:t>
      </w:r>
    </w:p>
    <w:p w14:paraId="7FBA6203" w14:textId="77777777" w:rsidR="00C05DE6" w:rsidRPr="00064ABF" w:rsidRDefault="00C05DE6" w:rsidP="00C05DE6">
      <w:pPr>
        <w:pStyle w:val="Overskrift2"/>
      </w:pPr>
      <w:bookmarkStart w:id="50" w:name="_Toc98400877"/>
      <w:bookmarkStart w:id="51" w:name="_Toc228791482"/>
      <w:r w:rsidRPr="00064ABF">
        <w:t>Rettelse, supplering og/eller endring av konkurransegrunnlaget</w:t>
      </w:r>
      <w:bookmarkEnd w:id="50"/>
      <w:bookmarkEnd w:id="51"/>
    </w:p>
    <w:p w14:paraId="2C4F04E7" w14:textId="77777777" w:rsidR="00C05DE6" w:rsidRDefault="00C05DE6" w:rsidP="00C05DE6">
      <w:r>
        <w:t xml:space="preserve">Innen tilbudsfristens utløp har Oppdragsgiver rett til å foreta rettelser, suppleringer og endringer av konkurransegrunnlaget som ikke er vesentlige. Rettelser, suppleringer eller endringer i konkurransegrunnlaget vil umiddelbart sendes alle leverandører som har meldt sin interesse via </w:t>
      </w:r>
      <w:proofErr w:type="spellStart"/>
      <w:r>
        <w:t>Mercell</w:t>
      </w:r>
      <w:proofErr w:type="spellEnd"/>
      <w:r>
        <w:t>.</w:t>
      </w:r>
    </w:p>
    <w:p w14:paraId="6E7BD67A" w14:textId="77777777" w:rsidR="00C05DE6" w:rsidRDefault="00C05DE6" w:rsidP="00C05DE6"/>
    <w:p w14:paraId="1FDFE7E1" w14:textId="77777777" w:rsidR="00C05DE6" w:rsidRDefault="00C05DE6" w:rsidP="00C05DE6">
      <w:r>
        <w:t xml:space="preserve">Opplysninger om rettelser, suppleringer og endringer kunngjøres elektronisk via </w:t>
      </w:r>
      <w:proofErr w:type="spellStart"/>
      <w:r>
        <w:t>Mercell</w:t>
      </w:r>
      <w:proofErr w:type="spellEnd"/>
      <w:r>
        <w:t xml:space="preserve">. </w:t>
      </w:r>
    </w:p>
    <w:p w14:paraId="6BCF6965" w14:textId="77777777" w:rsidR="00C05DE6" w:rsidRDefault="00C05DE6" w:rsidP="00C05DE6"/>
    <w:p w14:paraId="0F0B2C8C" w14:textId="77777777" w:rsidR="00C05DE6" w:rsidRPr="00064ABF" w:rsidRDefault="00C05DE6" w:rsidP="00C05DE6">
      <w:r>
        <w:t xml:space="preserve">Dersom det oppdages feil i konkurransegrunnlaget, bes det om at det formidles til Oppdragsgiver via kommunikasjonsmodulen i </w:t>
      </w:r>
      <w:proofErr w:type="spellStart"/>
      <w:r>
        <w:t>Mercell</w:t>
      </w:r>
      <w:proofErr w:type="spellEnd"/>
      <w:r>
        <w:t>.</w:t>
      </w:r>
    </w:p>
    <w:p w14:paraId="3AB8BD38" w14:textId="77777777" w:rsidR="00C05DE6" w:rsidRPr="00064ABF" w:rsidRDefault="00C05DE6" w:rsidP="00C05DE6">
      <w:pPr>
        <w:pStyle w:val="Overskrift1"/>
      </w:pPr>
      <w:bookmarkStart w:id="52" w:name="_Toc98400878"/>
      <w:bookmarkStart w:id="53" w:name="_Toc228791483"/>
      <w:r w:rsidRPr="00064ABF">
        <w:lastRenderedPageBreak/>
        <w:t>Administrative bestemmelser</w:t>
      </w:r>
      <w:bookmarkEnd w:id="52"/>
      <w:bookmarkEnd w:id="53"/>
      <w:r w:rsidRPr="00064ABF">
        <w:t xml:space="preserve"> </w:t>
      </w:r>
    </w:p>
    <w:p w14:paraId="5C3FD653" w14:textId="77777777" w:rsidR="00C05DE6" w:rsidRPr="00064ABF" w:rsidRDefault="00C05DE6" w:rsidP="00C05DE6">
      <w:pPr>
        <w:pStyle w:val="Overskrift2"/>
      </w:pPr>
      <w:bookmarkStart w:id="54" w:name="_Toc98400879"/>
      <w:bookmarkStart w:id="55" w:name="_Toc228791484"/>
      <w:r w:rsidRPr="00064ABF">
        <w:t>Språk</w:t>
      </w:r>
      <w:bookmarkEnd w:id="54"/>
      <w:bookmarkEnd w:id="55"/>
    </w:p>
    <w:p w14:paraId="215F9171" w14:textId="77777777" w:rsidR="00C05DE6" w:rsidRDefault="00C05DE6" w:rsidP="00C05DE6">
      <w:r w:rsidRPr="00064ABF">
        <w:t>All skriftlig og muntlig kommunikasjon i forbindelse med denne konkurransen skal foregå på norsk</w:t>
      </w:r>
      <w:r>
        <w:t xml:space="preserve"> eller engelsk</w:t>
      </w:r>
      <w:r w:rsidRPr="00064ABF">
        <w:t>. Språkkravet gjelder også selve tilbudet.</w:t>
      </w:r>
    </w:p>
    <w:p w14:paraId="507376A5" w14:textId="77777777" w:rsidR="00C05DE6" w:rsidRPr="00F906A5" w:rsidRDefault="00C05DE6">
      <w:pPr>
        <w:pStyle w:val="Overskrift3"/>
      </w:pPr>
      <w:bookmarkStart w:id="56" w:name="_Toc98400882"/>
      <w:bookmarkStart w:id="57" w:name="_Ref106628810"/>
      <w:bookmarkStart w:id="58" w:name="_Ref106628813"/>
      <w:bookmarkStart w:id="59" w:name="_Toc228791485"/>
      <w:r>
        <w:t>Besøkstillatelser</w:t>
      </w:r>
      <w:bookmarkEnd w:id="56"/>
      <w:bookmarkEnd w:id="57"/>
      <w:bookmarkEnd w:id="58"/>
      <w:bookmarkEnd w:id="59"/>
    </w:p>
    <w:p w14:paraId="789B7B4B" w14:textId="77777777" w:rsidR="00C05DE6" w:rsidRPr="00064ABF" w:rsidDel="005C3421" w:rsidRDefault="00C05DE6" w:rsidP="00C05DE6">
      <w:r w:rsidRPr="00064ABF" w:rsidDel="005C3421">
        <w:t xml:space="preserve">Leverandøren er ansvarlig for å få nødvendige besøkstillatelser og sikkerhetsklareringer for sine deltagere til møter </w:t>
      </w:r>
      <w:r w:rsidRPr="00064ABF">
        <w:t>og eventuell</w:t>
      </w:r>
      <w:r>
        <w:t>e</w:t>
      </w:r>
      <w:r w:rsidRPr="00064ABF">
        <w:t xml:space="preserve"> befaringer og/</w:t>
      </w:r>
      <w:r>
        <w:t xml:space="preserve">eller </w:t>
      </w:r>
      <w:r>
        <w:rPr>
          <w:lang w:eastAsia="nb-NO"/>
        </w:rPr>
        <w:t>tilbyderkonferanser</w:t>
      </w:r>
      <w:r w:rsidRPr="00064ABF" w:rsidDel="005C3421">
        <w:t xml:space="preserve"> på </w:t>
      </w:r>
      <w:r w:rsidRPr="00064ABF">
        <w:t>militært område</w:t>
      </w:r>
      <w:r w:rsidRPr="00064ABF" w:rsidDel="005C3421">
        <w:t xml:space="preserve">. </w:t>
      </w:r>
    </w:p>
    <w:p w14:paraId="7FD5E6E6" w14:textId="77777777" w:rsidR="00C05DE6" w:rsidRPr="00064ABF" w:rsidRDefault="00C05DE6" w:rsidP="00C05DE6"/>
    <w:p w14:paraId="4477AA0E" w14:textId="77777777" w:rsidR="00FB1BBE" w:rsidRDefault="00FB1BBE" w:rsidP="00FB1BBE">
      <w:bookmarkStart w:id="60" w:name="_Toc98400884"/>
      <w:bookmarkStart w:id="61" w:name="_Ref106628850"/>
      <w:r w:rsidRPr="00064ABF">
        <w:t xml:space="preserve">Eventuelle utenlandske statsborgere skal sende Bilag </w:t>
      </w:r>
      <w:r>
        <w:t xml:space="preserve">– </w:t>
      </w:r>
      <w:proofErr w:type="spellStart"/>
      <w:r w:rsidRPr="00064ABF">
        <w:t>Request</w:t>
      </w:r>
      <w:proofErr w:type="spellEnd"/>
      <w:r w:rsidRPr="00064ABF">
        <w:t xml:space="preserve"> for </w:t>
      </w:r>
      <w:proofErr w:type="spellStart"/>
      <w:r w:rsidRPr="00064ABF">
        <w:t>Visit</w:t>
      </w:r>
      <w:proofErr w:type="spellEnd"/>
      <w:r w:rsidRPr="00064ABF">
        <w:t xml:space="preserve"> gjennom sine respektive ambassader til den norske forsvarsstaben. Bilag </w:t>
      </w:r>
      <w:r>
        <w:t xml:space="preserve">– </w:t>
      </w:r>
      <w:proofErr w:type="spellStart"/>
      <w:r w:rsidRPr="00064ABF">
        <w:t>Request</w:t>
      </w:r>
      <w:proofErr w:type="spellEnd"/>
      <w:r w:rsidRPr="00064ABF">
        <w:t xml:space="preserve"> for </w:t>
      </w:r>
      <w:proofErr w:type="spellStart"/>
      <w:r w:rsidRPr="00064ABF">
        <w:t>Visit</w:t>
      </w:r>
      <w:proofErr w:type="spellEnd"/>
      <w:r w:rsidRPr="00064ABF">
        <w:t xml:space="preserve"> må fylles ut i samsvar med Bilag</w:t>
      </w:r>
      <w:r>
        <w:t xml:space="preserve"> – </w:t>
      </w:r>
      <w:r w:rsidRPr="00064ABF">
        <w:t xml:space="preserve">Guide for </w:t>
      </w:r>
      <w:proofErr w:type="spellStart"/>
      <w:r w:rsidRPr="00064ABF">
        <w:t>clearance</w:t>
      </w:r>
      <w:proofErr w:type="spellEnd"/>
      <w:r w:rsidRPr="00064ABF">
        <w:t xml:space="preserve"> </w:t>
      </w:r>
      <w:proofErr w:type="spellStart"/>
      <w:r w:rsidRPr="00064ABF">
        <w:t>of</w:t>
      </w:r>
      <w:proofErr w:type="spellEnd"/>
      <w:r w:rsidRPr="00064ABF">
        <w:t xml:space="preserve"> </w:t>
      </w:r>
      <w:proofErr w:type="spellStart"/>
      <w:r w:rsidRPr="00064ABF">
        <w:t>foreign</w:t>
      </w:r>
      <w:proofErr w:type="spellEnd"/>
      <w:r w:rsidRPr="00064ABF">
        <w:t xml:space="preserve"> </w:t>
      </w:r>
      <w:proofErr w:type="spellStart"/>
      <w:r w:rsidRPr="00064ABF">
        <w:t>citizens</w:t>
      </w:r>
      <w:proofErr w:type="spellEnd"/>
      <w:r w:rsidRPr="00064ABF">
        <w:t xml:space="preserve"> </w:t>
      </w:r>
      <w:proofErr w:type="spellStart"/>
      <w:r w:rsidRPr="00064ABF">
        <w:t>visiting</w:t>
      </w:r>
      <w:proofErr w:type="spellEnd"/>
      <w:r w:rsidRPr="00064ABF">
        <w:t xml:space="preserve"> Norway.</w:t>
      </w:r>
      <w:r>
        <w:t xml:space="preserve"> </w:t>
      </w:r>
      <w:r w:rsidRPr="0042560A">
        <w:t>Dokumentene fås på forespørsel.</w:t>
      </w:r>
    </w:p>
    <w:p w14:paraId="6CD15E33" w14:textId="77777777" w:rsidR="00C05DE6" w:rsidRPr="00064ABF" w:rsidRDefault="00C05DE6" w:rsidP="00C05DE6">
      <w:pPr>
        <w:pStyle w:val="Overskrift2"/>
      </w:pPr>
      <w:bookmarkStart w:id="62" w:name="_Toc228791486"/>
      <w:r w:rsidRPr="00064ABF">
        <w:t>Offentlighet og taushetsplikt</w:t>
      </w:r>
      <w:bookmarkEnd w:id="60"/>
      <w:bookmarkEnd w:id="61"/>
      <w:bookmarkEnd w:id="62"/>
    </w:p>
    <w:p w14:paraId="3717CC9B" w14:textId="77777777" w:rsidR="00C05DE6" w:rsidRDefault="00C05DE6" w:rsidP="00C05DE6">
      <w:r w:rsidRPr="00064ABF">
        <w:t xml:space="preserve">For allmennhetens innsyn i dokumenter knyttet til en offentlig anskaffelse gjelder </w:t>
      </w:r>
      <w:proofErr w:type="spellStart"/>
      <w:r w:rsidRPr="00064ABF">
        <w:t>offentleglova</w:t>
      </w:r>
      <w:proofErr w:type="spellEnd"/>
      <w:r w:rsidRPr="00064ABF">
        <w:t xml:space="preserve"> og reglene om taushetsplikt i forvaltningsloven. </w:t>
      </w:r>
    </w:p>
    <w:p w14:paraId="27111660" w14:textId="77777777" w:rsidR="00C05DE6" w:rsidRDefault="00C05DE6" w:rsidP="00C05DE6"/>
    <w:p w14:paraId="55941FF7" w14:textId="77777777" w:rsidR="00C05DE6" w:rsidRPr="006F2D64" w:rsidRDefault="00C05DE6" w:rsidP="00C05DE6">
      <w:r w:rsidRPr="006F2D64">
        <w:t>Leverandørene skal levere en utgave av tilbudet hvor det</w:t>
      </w:r>
      <w:r>
        <w:t xml:space="preserve"> </w:t>
      </w:r>
      <w:r w:rsidRPr="006F2D64">
        <w:t>leverandøren mener er av konkurransemessig betydning å hemmeligholde er sladdet. Eksempler på slike taushetsbelagte opplysninger kan være personaloppl</w:t>
      </w:r>
      <w:r>
        <w:t>ysninger, referansebeskrivelser</w:t>
      </w:r>
      <w:r w:rsidRPr="006F2D64">
        <w:t>, opplysninger om samarbeidspartnere,</w:t>
      </w:r>
      <w:r>
        <w:t xml:space="preserve"> </w:t>
      </w:r>
      <w:r w:rsidRPr="006F2D64">
        <w:t xml:space="preserve">enhetspriser, timepriser etc. </w:t>
      </w:r>
    </w:p>
    <w:p w14:paraId="2E9B1E53" w14:textId="77777777" w:rsidR="00C05DE6" w:rsidRPr="00064ABF" w:rsidRDefault="00C05DE6" w:rsidP="00C05DE6"/>
    <w:p w14:paraId="0FE71698" w14:textId="77777777" w:rsidR="00C05DE6" w:rsidRDefault="00C05DE6" w:rsidP="00C05DE6">
      <w:r w:rsidRPr="00064ABF">
        <w:t xml:space="preserve">Ved begjæring om innsyn, skal Oppdragsgiver uavhengig av dette vurdere hvorvidt opplysningene er av en slik art at Oppdragiver plikter å </w:t>
      </w:r>
      <w:r>
        <w:t>gi innsyn</w:t>
      </w:r>
      <w:r w:rsidRPr="00064ABF">
        <w:t>.</w:t>
      </w:r>
      <w:r w:rsidRPr="00E26638">
        <w:t xml:space="preserve"> </w:t>
      </w:r>
    </w:p>
    <w:p w14:paraId="2F5A80CA" w14:textId="77777777" w:rsidR="00C05DE6" w:rsidRDefault="00C05DE6" w:rsidP="00C05DE6"/>
    <w:p w14:paraId="3E0B885F" w14:textId="77777777" w:rsidR="00C05DE6" w:rsidRPr="00064ABF" w:rsidRDefault="00C05DE6" w:rsidP="00C05DE6">
      <w:r>
        <w:t xml:space="preserve">Leverandørene skal </w:t>
      </w:r>
      <w:r w:rsidRPr="00E26638">
        <w:t>beskytte informasjon av fortrolig karakter</w:t>
      </w:r>
      <w:r>
        <w:t xml:space="preserve"> som gjøres tilgjengelig for dem i forbindelse med anskaffelsen.</w:t>
      </w:r>
    </w:p>
    <w:p w14:paraId="5B7B66D2" w14:textId="77777777" w:rsidR="00C05DE6" w:rsidRPr="00064ABF" w:rsidRDefault="00C05DE6" w:rsidP="00C05DE6">
      <w:pPr>
        <w:pStyle w:val="Overskrift2"/>
      </w:pPr>
      <w:bookmarkStart w:id="63" w:name="_Toc98400885"/>
      <w:bookmarkStart w:id="64" w:name="_Toc228791487"/>
      <w:r w:rsidRPr="00064ABF">
        <w:t xml:space="preserve">Etiske retningslinjer og </w:t>
      </w:r>
      <w:r w:rsidRPr="00064ABF">
        <w:rPr>
          <w:rFonts w:eastAsia="Times New Roman"/>
        </w:rPr>
        <w:t>generelle krav til saksbehandlingen</w:t>
      </w:r>
      <w:bookmarkEnd w:id="63"/>
      <w:bookmarkEnd w:id="64"/>
    </w:p>
    <w:p w14:paraId="28247CFA" w14:textId="77777777" w:rsidR="00C05DE6" w:rsidRPr="00064ABF" w:rsidRDefault="00C05DE6" w:rsidP="00C05DE6">
      <w:r w:rsidRPr="00064ABF">
        <w:t xml:space="preserve">Ansatte i forsvarssektoren </w:t>
      </w:r>
      <w:r>
        <w:t xml:space="preserve">og leverandørene i konkurransen </w:t>
      </w:r>
      <w:r w:rsidRPr="00064ABF">
        <w:t xml:space="preserve">skal opptre i samsvar med god forretningsskikk og sikre en høy </w:t>
      </w:r>
      <w:proofErr w:type="spellStart"/>
      <w:r w:rsidRPr="00064ABF">
        <w:t>forretningsetisk</w:t>
      </w:r>
      <w:proofErr w:type="spellEnd"/>
      <w:r w:rsidRPr="00064ABF">
        <w:t xml:space="preserve"> standard i sin saksbehandling i alle faser i anskaffelsesprosessen.</w:t>
      </w:r>
    </w:p>
    <w:p w14:paraId="1ADB51DF" w14:textId="77777777" w:rsidR="00C05DE6" w:rsidRPr="00064ABF" w:rsidRDefault="00C05DE6" w:rsidP="00C05DE6">
      <w:pPr>
        <w:rPr>
          <w:szCs w:val="20"/>
        </w:rPr>
      </w:pPr>
    </w:p>
    <w:p w14:paraId="6AE0A3B0" w14:textId="77777777" w:rsidR="00C05DE6" w:rsidRPr="00064ABF" w:rsidRDefault="00C05DE6" w:rsidP="00C05DE6">
      <w:r>
        <w:rPr>
          <w:szCs w:val="20"/>
        </w:rPr>
        <w:t xml:space="preserve">En utdypning av dette </w:t>
      </w:r>
      <w:proofErr w:type="gramStart"/>
      <w:r>
        <w:rPr>
          <w:szCs w:val="20"/>
        </w:rPr>
        <w:t>fremkommer</w:t>
      </w:r>
      <w:proofErr w:type="gramEnd"/>
      <w:r>
        <w:rPr>
          <w:szCs w:val="20"/>
        </w:rPr>
        <w:t xml:space="preserve"> av B</w:t>
      </w:r>
      <w:r w:rsidRPr="00064ABF">
        <w:rPr>
          <w:szCs w:val="20"/>
        </w:rPr>
        <w:t xml:space="preserve">ilag </w:t>
      </w:r>
      <w:r>
        <w:rPr>
          <w:szCs w:val="20"/>
        </w:rPr>
        <w:t>3</w:t>
      </w:r>
      <w:r w:rsidRPr="00064ABF">
        <w:rPr>
          <w:szCs w:val="20"/>
        </w:rPr>
        <w:t xml:space="preserve"> </w:t>
      </w:r>
      <w:r>
        <w:rPr>
          <w:szCs w:val="20"/>
        </w:rPr>
        <w:t xml:space="preserve">– </w:t>
      </w:r>
      <w:r>
        <w:rPr>
          <w:lang w:eastAsia="nb-NO"/>
        </w:rPr>
        <w:t>Etisk egenerklæring og</w:t>
      </w:r>
      <w:r w:rsidRPr="00064ABF">
        <w:rPr>
          <w:lang w:eastAsia="nb-NO"/>
        </w:rPr>
        <w:t xml:space="preserve"> </w:t>
      </w:r>
      <w:r>
        <w:rPr>
          <w:szCs w:val="20"/>
        </w:rPr>
        <w:t>B</w:t>
      </w:r>
      <w:r w:rsidRPr="00064ABF">
        <w:rPr>
          <w:szCs w:val="20"/>
        </w:rPr>
        <w:t xml:space="preserve">ilag </w:t>
      </w:r>
      <w:r>
        <w:rPr>
          <w:szCs w:val="20"/>
        </w:rPr>
        <w:t>4</w:t>
      </w:r>
      <w:r w:rsidRPr="00064ABF">
        <w:rPr>
          <w:szCs w:val="20"/>
        </w:rPr>
        <w:t xml:space="preserve"> </w:t>
      </w:r>
      <w:r>
        <w:rPr>
          <w:szCs w:val="20"/>
        </w:rPr>
        <w:t xml:space="preserve">– </w:t>
      </w:r>
      <w:r w:rsidRPr="00064ABF">
        <w:rPr>
          <w:szCs w:val="20"/>
        </w:rPr>
        <w:t>Varsomhet,</w:t>
      </w:r>
      <w:r>
        <w:rPr>
          <w:szCs w:val="20"/>
        </w:rPr>
        <w:t xml:space="preserve"> taushetsplikt og habilitet</w:t>
      </w:r>
      <w:r w:rsidRPr="00064ABF">
        <w:rPr>
          <w:lang w:eastAsia="nb-NO"/>
        </w:rPr>
        <w:t>.</w:t>
      </w:r>
      <w:r w:rsidRPr="00064ABF">
        <w:t xml:space="preserve"> </w:t>
      </w:r>
      <w:r>
        <w:t xml:space="preserve">Ved å levere tilbud bekrefter leverandøren at Bilag 3 og 4 er lest og akseptert, og at eventuelle opplysninger i henhold til Bilag 3 punkt 3 </w:t>
      </w:r>
      <w:proofErr w:type="gramStart"/>
      <w:r>
        <w:t>fremgår</w:t>
      </w:r>
      <w:proofErr w:type="gramEnd"/>
      <w:r>
        <w:t xml:space="preserve"> av tilbudet.</w:t>
      </w:r>
    </w:p>
    <w:p w14:paraId="46F4824F" w14:textId="77777777" w:rsidR="00C05DE6" w:rsidRPr="00064ABF" w:rsidRDefault="00C05DE6" w:rsidP="00C05DE6">
      <w:pPr>
        <w:pStyle w:val="Overskrift2"/>
      </w:pPr>
      <w:bookmarkStart w:id="65" w:name="_Toc98400886"/>
      <w:bookmarkStart w:id="66" w:name="_Toc228791488"/>
      <w:r w:rsidRPr="00064ABF">
        <w:t>Leverandørens deltakelseskostnader</w:t>
      </w:r>
      <w:bookmarkEnd w:id="65"/>
      <w:bookmarkEnd w:id="66"/>
    </w:p>
    <w:p w14:paraId="2D37F5C7" w14:textId="77777777" w:rsidR="00C05DE6" w:rsidRPr="00064ABF" w:rsidRDefault="00C05DE6" w:rsidP="00C05DE6">
      <w:r w:rsidRPr="00064ABF">
        <w:t xml:space="preserve">Kostnader som leverandøren pådrar seg i forbindelse med utarbeidelse, innlevering eller oppfølging av tilbudet eller anskaffelsesprosessen </w:t>
      </w:r>
      <w:proofErr w:type="gramStart"/>
      <w:r w:rsidRPr="00064ABF">
        <w:t>forøvrig</w:t>
      </w:r>
      <w:proofErr w:type="gramEnd"/>
      <w:r w:rsidRPr="00064ABF">
        <w:t xml:space="preserve"> vil ikke bli refundert. Deltakelse </w:t>
      </w:r>
      <w:r>
        <w:t xml:space="preserve">i denne anskaffelsesprosessen </w:t>
      </w:r>
      <w:r w:rsidRPr="00064ABF">
        <w:t xml:space="preserve">vil ikke på noen måte forplikte Oppdragsgiver til å inngå kontrakt med leverandøren, eller </w:t>
      </w:r>
      <w:r>
        <w:t xml:space="preserve">pålegge </w:t>
      </w:r>
      <w:r w:rsidRPr="00064ABF">
        <w:t xml:space="preserve">Oppdragsgiveren </w:t>
      </w:r>
      <w:r>
        <w:t>noen form for</w:t>
      </w:r>
      <w:r w:rsidRPr="00064ABF">
        <w:t xml:space="preserve"> økonomiske forpliktelser</w:t>
      </w:r>
      <w:r>
        <w:t xml:space="preserve"> overfor leverandøren</w:t>
      </w:r>
      <w:r w:rsidRPr="00064ABF">
        <w:t>.</w:t>
      </w:r>
    </w:p>
    <w:p w14:paraId="56DCAE68" w14:textId="77777777" w:rsidR="00C05DE6" w:rsidRPr="00064ABF" w:rsidRDefault="00C05DE6" w:rsidP="00C05DE6">
      <w:pPr>
        <w:pStyle w:val="Overskrift2"/>
      </w:pPr>
      <w:bookmarkStart w:id="67" w:name="_Toc98400887"/>
      <w:bookmarkStart w:id="68" w:name="_Toc228791489"/>
      <w:r w:rsidRPr="00064ABF">
        <w:t>Avvik fra konkurransegrunnlaget og avvisning</w:t>
      </w:r>
      <w:bookmarkEnd w:id="67"/>
      <w:bookmarkEnd w:id="68"/>
      <w:r w:rsidRPr="00064ABF">
        <w:t xml:space="preserve"> </w:t>
      </w:r>
    </w:p>
    <w:p w14:paraId="6B1BA0D3" w14:textId="77777777" w:rsidR="00C05DE6" w:rsidRPr="00064ABF" w:rsidRDefault="00C05DE6" w:rsidP="00C05DE6">
      <w:r w:rsidRPr="00064ABF">
        <w:t>Eventuelle avvik</w:t>
      </w:r>
      <w:r w:rsidRPr="00064ABF" w:rsidDel="00D56F70">
        <w:t xml:space="preserve"> skal angis presist og entydig</w:t>
      </w:r>
      <w:r w:rsidRPr="00064ABF">
        <w:t xml:space="preserve"> i Bilag </w:t>
      </w:r>
      <w:r>
        <w:t>1</w:t>
      </w:r>
      <w:r w:rsidRPr="00064ABF">
        <w:rPr>
          <w:lang w:eastAsia="nb-NO"/>
        </w:rPr>
        <w:t xml:space="preserve"> </w:t>
      </w:r>
      <w:r>
        <w:rPr>
          <w:lang w:eastAsia="nb-NO"/>
        </w:rPr>
        <w:t xml:space="preserve">– </w:t>
      </w:r>
      <w:r w:rsidRPr="00064ABF">
        <w:t xml:space="preserve">Avvik </w:t>
      </w:r>
      <w:r>
        <w:t>fra konkurransegrunnlaget</w:t>
      </w:r>
      <w:r w:rsidRPr="00064ABF">
        <w:t>,</w:t>
      </w:r>
      <w:r w:rsidRPr="00064ABF" w:rsidDel="00D56F70">
        <w:t xml:space="preserve"> slik at </w:t>
      </w:r>
      <w:r w:rsidRPr="00064ABF">
        <w:t>Oppdragsgiver</w:t>
      </w:r>
      <w:r w:rsidRPr="00064ABF" w:rsidDel="00D56F70">
        <w:t xml:space="preserve"> kan evaluere tilbudet uten å ta kontakt med </w:t>
      </w:r>
      <w:r>
        <w:t>l</w:t>
      </w:r>
      <w:r w:rsidRPr="00064ABF">
        <w:t>everandør</w:t>
      </w:r>
      <w:r w:rsidRPr="00064ABF" w:rsidDel="00D56F70">
        <w:t>en.</w:t>
      </w:r>
      <w:r w:rsidRPr="007E7EA3">
        <w:t xml:space="preserve"> </w:t>
      </w:r>
      <w:r>
        <w:t xml:space="preserve">Avvik må </w:t>
      </w:r>
      <w:proofErr w:type="gramStart"/>
      <w:r>
        <w:t>fremgå</w:t>
      </w:r>
      <w:proofErr w:type="gramEnd"/>
      <w:r>
        <w:t xml:space="preserve"> av dette dokumentet for å kunne påberopes av leverandøren.</w:t>
      </w:r>
      <w:r w:rsidRPr="00064ABF" w:rsidDel="00D56F70">
        <w:t xml:space="preserve"> </w:t>
      </w:r>
      <w:r w:rsidRPr="00064ABF">
        <w:t>Angivelsen av avvik</w:t>
      </w:r>
      <w:r w:rsidRPr="00064ABF" w:rsidDel="00D56F70">
        <w:t xml:space="preserve"> skal på en klar og utvetydig måte referere til relevant </w:t>
      </w:r>
      <w:r>
        <w:t>b</w:t>
      </w:r>
      <w:r w:rsidRPr="00064ABF">
        <w:t>ilag</w:t>
      </w:r>
      <w:r w:rsidRPr="00064ABF" w:rsidDel="00D56F70">
        <w:t xml:space="preserve"> og punkt i konkurransegrunnlaget</w:t>
      </w:r>
      <w:r>
        <w:t xml:space="preserve">. </w:t>
      </w:r>
      <w:r w:rsidRPr="00064ABF">
        <w:t>Leverandør</w:t>
      </w:r>
      <w:r w:rsidRPr="00064ABF" w:rsidDel="00D56F70">
        <w:t xml:space="preserve">en skal tydelig angi hvilke konsekvenser eventuelle </w:t>
      </w:r>
      <w:r w:rsidRPr="00064ABF">
        <w:t>avvik</w:t>
      </w:r>
      <w:r w:rsidRPr="00064ABF" w:rsidDel="00D56F70">
        <w:t xml:space="preserve"> har for ytelsen, prisen og/eller andre forhold ved tilbudet.</w:t>
      </w:r>
    </w:p>
    <w:p w14:paraId="1DF59EB6" w14:textId="77777777" w:rsidR="00C05DE6" w:rsidRPr="00064ABF" w:rsidRDefault="00C05DE6" w:rsidP="00C05DE6"/>
    <w:p w14:paraId="72D680DC" w14:textId="77777777" w:rsidR="00C05DE6" w:rsidRPr="00064ABF" w:rsidRDefault="00C05DE6" w:rsidP="00C05DE6">
      <w:r w:rsidRPr="00064ABF">
        <w:t>Oppdragsgiver anmoder leverandørene om å gjøre seg kjent med avvisningsreglene i FOA kap. 24.</w:t>
      </w:r>
    </w:p>
    <w:p w14:paraId="2A1A6279" w14:textId="77777777" w:rsidR="00C05DE6" w:rsidRPr="00064ABF" w:rsidRDefault="00C05DE6" w:rsidP="00C05DE6">
      <w:pPr>
        <w:pStyle w:val="Overskrift1"/>
      </w:pPr>
      <w:bookmarkStart w:id="69" w:name="_Toc98400888"/>
      <w:bookmarkStart w:id="70" w:name="_Toc228791490"/>
      <w:r w:rsidRPr="00064ABF">
        <w:t>Det elektroniske europeiske egenerklæringsskjemaet (ESPD)</w:t>
      </w:r>
      <w:bookmarkEnd w:id="69"/>
      <w:bookmarkEnd w:id="70"/>
    </w:p>
    <w:p w14:paraId="51407AD2" w14:textId="77777777" w:rsidR="00C05DE6" w:rsidRPr="00064ABF" w:rsidDel="00D56F70" w:rsidRDefault="00C05DE6" w:rsidP="00C05DE6">
      <w:pPr>
        <w:pStyle w:val="Overskrift2"/>
      </w:pPr>
      <w:bookmarkStart w:id="71" w:name="_Toc98400889"/>
      <w:bookmarkStart w:id="72" w:name="_Toc228791491"/>
      <w:r w:rsidRPr="00064ABF">
        <w:t>Generelt om ESPD</w:t>
      </w:r>
      <w:bookmarkEnd w:id="71"/>
      <w:bookmarkEnd w:id="72"/>
      <w:r w:rsidRPr="00064ABF">
        <w:t xml:space="preserve"> </w:t>
      </w:r>
    </w:p>
    <w:p w14:paraId="31B4B357" w14:textId="77777777" w:rsidR="00C05DE6" w:rsidRDefault="00C05DE6" w:rsidP="00C05DE6">
      <w:r w:rsidRPr="00064ABF">
        <w:t>Leverandøren skal levere det elektroniske europeis</w:t>
      </w:r>
      <w:r>
        <w:t>ke egenerklæringsskjemaet</w:t>
      </w:r>
      <w:r w:rsidRPr="00064ABF">
        <w:t xml:space="preserve"> sammen med tilbudet som </w:t>
      </w:r>
      <w:r w:rsidRPr="00064ABF">
        <w:rPr>
          <w:u w:val="single"/>
        </w:rPr>
        <w:t>foreløpig</w:t>
      </w:r>
      <w:r w:rsidRPr="00064ABF">
        <w:t xml:space="preserve"> dokumentasjon </w:t>
      </w:r>
      <w:r>
        <w:t>på</w:t>
      </w:r>
      <w:r w:rsidRPr="00064ABF">
        <w:t xml:space="preserve"> oppfyllelse av kvalifikasjonskravene og at det ikke fo</w:t>
      </w:r>
      <w:r>
        <w:t>religger grunner for avvisning.</w:t>
      </w:r>
    </w:p>
    <w:p w14:paraId="7C50DD67" w14:textId="77777777" w:rsidR="00C05DE6" w:rsidRDefault="00C05DE6" w:rsidP="00C05DE6"/>
    <w:p w14:paraId="454ABF97" w14:textId="77777777" w:rsidR="00C05DE6" w:rsidRDefault="00C05DE6" w:rsidP="00C05DE6">
      <w:r>
        <w:t xml:space="preserve">I denne konkurransen skal leverandørene fylle ut ESPD-skjemaet som er integrert i </w:t>
      </w:r>
      <w:proofErr w:type="spellStart"/>
      <w:r>
        <w:t>Mercell</w:t>
      </w:r>
      <w:proofErr w:type="spellEnd"/>
      <w:r>
        <w:t xml:space="preserve">. </w:t>
      </w:r>
    </w:p>
    <w:p w14:paraId="5FA4D168" w14:textId="77777777" w:rsidR="00C05DE6" w:rsidRPr="00064ABF" w:rsidRDefault="00C05DE6" w:rsidP="00C05DE6"/>
    <w:p w14:paraId="51025C8B" w14:textId="77777777" w:rsidR="00C05DE6" w:rsidRPr="00064ABF" w:rsidRDefault="00C05DE6" w:rsidP="00C05DE6">
      <w:r w:rsidRPr="00064ABF">
        <w:t xml:space="preserve">Oppdragsgiver kan på ethvert tidspunkt i konkurransen be </w:t>
      </w:r>
      <w:r>
        <w:t>leverandøren</w:t>
      </w:r>
      <w:r w:rsidRPr="00064ABF">
        <w:t xml:space="preserve"> levere alle eller deler av dokumentasjonsbevisene dersom dette er nødvendig for å sikre at konkurransen gjennomføre</w:t>
      </w:r>
      <w:r>
        <w:t xml:space="preserve">s på riktig måte. Leverandøren </w:t>
      </w:r>
      <w:r w:rsidRPr="00064ABF">
        <w:t xml:space="preserve">må derfor sørge for å ha dokumentasjonen tilgjengelig. </w:t>
      </w:r>
    </w:p>
    <w:p w14:paraId="62A53190" w14:textId="77777777" w:rsidR="00C05DE6" w:rsidRPr="00064ABF" w:rsidRDefault="00C05DE6" w:rsidP="00C05DE6"/>
    <w:p w14:paraId="766B3ED2" w14:textId="77777777" w:rsidR="00C05DE6" w:rsidRPr="00064ABF" w:rsidRDefault="00C05DE6" w:rsidP="00C05DE6">
      <w:r>
        <w:t>Før tildeling av</w:t>
      </w:r>
      <w:r w:rsidRPr="00064ABF">
        <w:t xml:space="preserve"> kontrakt</w:t>
      </w:r>
      <w:r>
        <w:t>en</w:t>
      </w:r>
      <w:r w:rsidRPr="00064ABF">
        <w:t xml:space="preserve"> </w:t>
      </w:r>
      <w:r>
        <w:t>vil Oppdragsgiver kreve at den valgte leverandøren</w:t>
      </w:r>
      <w:r w:rsidRPr="00064ABF">
        <w:t xml:space="preserve"> straks levere</w:t>
      </w:r>
      <w:r>
        <w:t>r</w:t>
      </w:r>
      <w:r w:rsidRPr="00064ABF">
        <w:t xml:space="preserve"> oppdatert</w:t>
      </w:r>
      <w:r>
        <w:t>e</w:t>
      </w:r>
      <w:r w:rsidRPr="00064ABF">
        <w:t xml:space="preserve"> dokumentasjonsbevis. </w:t>
      </w:r>
    </w:p>
    <w:p w14:paraId="0B55F282" w14:textId="77777777" w:rsidR="00C05DE6" w:rsidRPr="00064ABF" w:rsidRDefault="00C05DE6" w:rsidP="00C05DE6">
      <w:pPr>
        <w:pStyle w:val="Overskrift2"/>
      </w:pPr>
      <w:bookmarkStart w:id="73" w:name="_Toc98400890"/>
      <w:bookmarkStart w:id="74" w:name="_Toc228791492"/>
      <w:r w:rsidRPr="00064ABF">
        <w:t>Nasjonale avvisningsgrunner</w:t>
      </w:r>
      <w:bookmarkEnd w:id="73"/>
      <w:bookmarkEnd w:id="74"/>
    </w:p>
    <w:p w14:paraId="7B450E36" w14:textId="77777777" w:rsidR="00C05DE6" w:rsidRPr="00064ABF" w:rsidRDefault="00C05DE6" w:rsidP="00C05DE6">
      <w:pPr>
        <w:rPr>
          <w:lang w:eastAsia="nb-NO"/>
        </w:rPr>
      </w:pPr>
      <w:r w:rsidRPr="00064ABF">
        <w:rPr>
          <w:lang w:eastAsia="nb-NO"/>
        </w:rPr>
        <w:t>Avvisningsgrunnene som er huket av under ESPD</w:t>
      </w:r>
      <w:r>
        <w:rPr>
          <w:lang w:eastAsia="nb-NO"/>
        </w:rPr>
        <w:t xml:space="preserve"> Avvisningsgrunner</w:t>
      </w:r>
      <w:r w:rsidRPr="00064ABF">
        <w:rPr>
          <w:lang w:eastAsia="nb-NO"/>
        </w:rPr>
        <w:t xml:space="preserve"> punkt C gir i utgangspunktet Oppdragsgiver kun en avvisningsrett. I følgende to tilfeller har Oppdragsgiver likevel en avvisningsplikt:</w:t>
      </w:r>
    </w:p>
    <w:p w14:paraId="233F152C" w14:textId="77777777" w:rsidR="00C05DE6" w:rsidRPr="00064ABF" w:rsidRDefault="00C05DE6" w:rsidP="00C05DE6">
      <w:pPr>
        <w:rPr>
          <w:lang w:eastAsia="nb-NO"/>
        </w:rPr>
      </w:pPr>
    </w:p>
    <w:p w14:paraId="461BEDA9" w14:textId="77777777" w:rsidR="00C05DE6" w:rsidRPr="00064ABF" w:rsidRDefault="00C05DE6" w:rsidP="002434C2">
      <w:pPr>
        <w:pStyle w:val="Listeavsnitt"/>
        <w:numPr>
          <w:ilvl w:val="0"/>
          <w:numId w:val="2"/>
        </w:numPr>
        <w:rPr>
          <w:lang w:eastAsia="nb-NO"/>
        </w:rPr>
      </w:pPr>
      <w:r w:rsidRPr="00064ABF">
        <w:rPr>
          <w:lang w:eastAsia="nb-NO"/>
        </w:rPr>
        <w:t xml:space="preserve">Dersom det foreligger inhabilitet som Oppdragsgiver ikke kan avhjelpe med mindre inngripende tiltak, jf. FOA § 24-2 første ledd bokstav c. </w:t>
      </w:r>
    </w:p>
    <w:p w14:paraId="38793A78" w14:textId="77777777" w:rsidR="00C05DE6" w:rsidRPr="00064ABF" w:rsidRDefault="00C05DE6" w:rsidP="00C05DE6">
      <w:pPr>
        <w:pStyle w:val="Listeavsnitt"/>
        <w:rPr>
          <w:lang w:eastAsia="nb-NO"/>
        </w:rPr>
      </w:pPr>
    </w:p>
    <w:p w14:paraId="1DC4F1C6" w14:textId="77777777" w:rsidR="00C05DE6" w:rsidRPr="00064ABF" w:rsidRDefault="00C05DE6" w:rsidP="002434C2">
      <w:pPr>
        <w:pStyle w:val="Listeavsnitt"/>
        <w:numPr>
          <w:ilvl w:val="0"/>
          <w:numId w:val="2"/>
        </w:numPr>
        <w:rPr>
          <w:lang w:eastAsia="nb-NO"/>
        </w:rPr>
      </w:pPr>
      <w:r w:rsidRPr="00064ABF">
        <w:rPr>
          <w:lang w:eastAsia="nb-NO"/>
        </w:rPr>
        <w:t>Dersom leverandøren har deltatt i forberedelsen av konkurransen</w:t>
      </w:r>
      <w:r>
        <w:rPr>
          <w:lang w:eastAsia="nb-NO"/>
        </w:rPr>
        <w:t>,</w:t>
      </w:r>
      <w:r w:rsidRPr="00064ABF">
        <w:rPr>
          <w:lang w:eastAsia="nb-NO"/>
        </w:rPr>
        <w:t xml:space="preserve"> og med dette oppnådd en urimelig konkurransefordel som ikke kan avhjelpes med mindre inngripende tiltak, jf. FOA § 24-2 første ledd bokstav d.</w:t>
      </w:r>
    </w:p>
    <w:p w14:paraId="277C0D27" w14:textId="77777777" w:rsidR="00C05DE6" w:rsidRPr="00064ABF" w:rsidRDefault="00C05DE6" w:rsidP="00C05DE6">
      <w:pPr>
        <w:rPr>
          <w:lang w:eastAsia="nb-NO"/>
        </w:rPr>
      </w:pPr>
    </w:p>
    <w:p w14:paraId="5D114AF0" w14:textId="77777777" w:rsidR="00C05DE6" w:rsidRPr="00064ABF" w:rsidRDefault="00C05DE6" w:rsidP="00C05DE6">
      <w:pPr>
        <w:rPr>
          <w:lang w:eastAsia="nb-NO"/>
        </w:rPr>
      </w:pPr>
      <w:r>
        <w:rPr>
          <w:lang w:eastAsia="nb-NO"/>
        </w:rPr>
        <w:t xml:space="preserve">Oppdragsgiver har i </w:t>
      </w:r>
      <w:r w:rsidRPr="00064ABF">
        <w:rPr>
          <w:lang w:eastAsia="nb-NO"/>
        </w:rPr>
        <w:t>ESPD</w:t>
      </w:r>
      <w:r>
        <w:rPr>
          <w:lang w:eastAsia="nb-NO"/>
        </w:rPr>
        <w:t xml:space="preserve"> Avvisningsgrunner</w:t>
      </w:r>
      <w:r w:rsidRPr="00064ABF">
        <w:rPr>
          <w:lang w:eastAsia="nb-NO"/>
        </w:rPr>
        <w:t xml:space="preserve"> punkt D huket av for «rent nasjonale avvisningsgrunner». De nasjonale avvisningsgrunnene går lenger enn hva som følger av avvisningsgrunnene angitt i ESPD i to tilfeller:</w:t>
      </w:r>
    </w:p>
    <w:p w14:paraId="7B74B4BF" w14:textId="77777777" w:rsidR="00C05DE6" w:rsidRPr="00064ABF" w:rsidRDefault="00C05DE6" w:rsidP="00C05DE6">
      <w:pPr>
        <w:rPr>
          <w:lang w:eastAsia="nb-NO"/>
        </w:rPr>
      </w:pPr>
    </w:p>
    <w:p w14:paraId="4747023D" w14:textId="77777777" w:rsidR="00C05DE6" w:rsidRPr="00064ABF" w:rsidRDefault="00C05DE6" w:rsidP="002434C2">
      <w:pPr>
        <w:pStyle w:val="Listeavsnitt"/>
        <w:numPr>
          <w:ilvl w:val="0"/>
          <w:numId w:val="3"/>
        </w:numPr>
        <w:rPr>
          <w:lang w:eastAsia="nb-NO"/>
        </w:rPr>
      </w:pPr>
      <w:r w:rsidRPr="00064ABF">
        <w:rPr>
          <w:lang w:eastAsia="nb-NO"/>
        </w:rPr>
        <w:t xml:space="preserve">Oppdragsgiver skal avvise en leverandør når han er kjent med at leverandøren har vedtatt forelegg eller er dømt for de angitte straffbare forholdende i FOA § 24-2 annet ledd. </w:t>
      </w:r>
    </w:p>
    <w:p w14:paraId="0A2DCBEF" w14:textId="77777777" w:rsidR="00C05DE6" w:rsidRPr="00064ABF" w:rsidRDefault="00C05DE6" w:rsidP="00C05DE6">
      <w:pPr>
        <w:pStyle w:val="Listeavsnitt"/>
        <w:rPr>
          <w:lang w:eastAsia="nb-NO"/>
        </w:rPr>
      </w:pPr>
    </w:p>
    <w:p w14:paraId="19F54746" w14:textId="77777777" w:rsidR="00C05DE6" w:rsidRDefault="00C05DE6" w:rsidP="002434C2">
      <w:pPr>
        <w:pStyle w:val="Listeavsnitt"/>
        <w:numPr>
          <w:ilvl w:val="0"/>
          <w:numId w:val="3"/>
        </w:numPr>
        <w:rPr>
          <w:lang w:eastAsia="nb-NO"/>
        </w:rPr>
      </w:pPr>
      <w:r w:rsidRPr="00064ABF">
        <w:rPr>
          <w:lang w:eastAsia="nb-NO"/>
        </w:rPr>
        <w:t xml:space="preserve">Oppdragsgiver kan avvise en leverandør når det kan dokumenteres at leverandøren </w:t>
      </w:r>
      <w:proofErr w:type="gramStart"/>
      <w:r w:rsidRPr="00064ABF">
        <w:rPr>
          <w:lang w:eastAsia="nb-NO"/>
        </w:rPr>
        <w:t>forøvrig</w:t>
      </w:r>
      <w:proofErr w:type="gramEnd"/>
      <w:r w:rsidRPr="00064ABF">
        <w:rPr>
          <w:lang w:eastAsia="nb-NO"/>
        </w:rPr>
        <w:t xml:space="preserve"> har begått alvorlige feil som medfører tvil om hans yrkesmes</w:t>
      </w:r>
      <w:r>
        <w:rPr>
          <w:lang w:eastAsia="nb-NO"/>
        </w:rPr>
        <w:t>sige integritet, jf. FOA § 24-</w:t>
      </w:r>
      <w:r w:rsidRPr="00064ABF">
        <w:rPr>
          <w:lang w:eastAsia="nb-NO"/>
        </w:rPr>
        <w:t>2 tredje ledd bokstav i.</w:t>
      </w:r>
    </w:p>
    <w:p w14:paraId="71BC0BCA" w14:textId="77777777" w:rsidR="00C05DE6" w:rsidRDefault="00C05DE6" w:rsidP="00C05DE6">
      <w:pPr>
        <w:pStyle w:val="Overskrift2"/>
        <w:rPr>
          <w:lang w:eastAsia="nb-NO"/>
        </w:rPr>
      </w:pPr>
      <w:bookmarkStart w:id="75" w:name="_Toc98400891"/>
      <w:bookmarkStart w:id="76" w:name="_Toc228791493"/>
      <w:r>
        <w:rPr>
          <w:lang w:eastAsia="nb-NO"/>
        </w:rPr>
        <w:t>Kvalifikasjonskrav</w:t>
      </w:r>
      <w:bookmarkEnd w:id="75"/>
      <w:bookmarkEnd w:id="76"/>
    </w:p>
    <w:p w14:paraId="561D2989" w14:textId="77777777" w:rsidR="00C05DE6" w:rsidRPr="0039569A" w:rsidRDefault="00C05DE6">
      <w:pPr>
        <w:pStyle w:val="Overskrift3"/>
      </w:pPr>
      <w:bookmarkStart w:id="77" w:name="_Toc98400892"/>
      <w:bookmarkStart w:id="78" w:name="_Toc228791494"/>
      <w:r>
        <w:t>Generelt</w:t>
      </w:r>
      <w:bookmarkEnd w:id="77"/>
      <w:bookmarkEnd w:id="78"/>
    </w:p>
    <w:p w14:paraId="37CF4F00" w14:textId="77777777" w:rsidR="00C05DE6" w:rsidRDefault="00C05DE6" w:rsidP="00C05DE6">
      <w:r>
        <w:t xml:space="preserve">Leverandøren skal besvare kvalifikasjonskravene inntatt i ESPD-skjemaet i </w:t>
      </w:r>
      <w:proofErr w:type="spellStart"/>
      <w:r>
        <w:t>Mercell</w:t>
      </w:r>
      <w:proofErr w:type="spellEnd"/>
      <w:r>
        <w:t>.</w:t>
      </w:r>
    </w:p>
    <w:p w14:paraId="271691DC" w14:textId="77777777" w:rsidR="00C05DE6" w:rsidRDefault="00C05DE6" w:rsidP="00C05DE6"/>
    <w:p w14:paraId="27E67D1D" w14:textId="77777777" w:rsidR="00C05DE6" w:rsidRDefault="00C05DE6" w:rsidP="00C05DE6">
      <w:r>
        <w:t xml:space="preserve">Merk at kvalifikasjons- og dokumentasjonskravene </w:t>
      </w:r>
      <w:proofErr w:type="gramStart"/>
      <w:r>
        <w:t>fremgår</w:t>
      </w:r>
      <w:proofErr w:type="gramEnd"/>
      <w:r>
        <w:t xml:space="preserve"> under overskriften «Beskrivelse av krav/dokumentasjon» under det enkelte krav i </w:t>
      </w:r>
      <w:proofErr w:type="spellStart"/>
      <w:r>
        <w:t>Mercell</w:t>
      </w:r>
      <w:proofErr w:type="spellEnd"/>
      <w:r>
        <w:t>.</w:t>
      </w:r>
    </w:p>
    <w:p w14:paraId="505A935B" w14:textId="77777777" w:rsidR="00C05DE6" w:rsidRDefault="00C05DE6">
      <w:pPr>
        <w:pStyle w:val="Overskrift3"/>
      </w:pPr>
      <w:bookmarkStart w:id="79" w:name="_Toc98400893"/>
      <w:bookmarkStart w:id="80" w:name="_Toc228791495"/>
      <w:r w:rsidRPr="00064ABF">
        <w:lastRenderedPageBreak/>
        <w:t>Oppfyllelse av kvalifikasjonskrav ved bruk av andre virksomheter</w:t>
      </w:r>
      <w:bookmarkEnd w:id="79"/>
      <w:bookmarkEnd w:id="80"/>
    </w:p>
    <w:p w14:paraId="3DD3F163" w14:textId="77777777" w:rsidR="00C05DE6" w:rsidRPr="00064ABF" w:rsidRDefault="00C05DE6" w:rsidP="00C05DE6">
      <w:r w:rsidRPr="00064ABF">
        <w:t xml:space="preserve">Leverandøren kan velge å støtte seg på andre virksomheters kapasitet for å oppfylle kravene til leverandørens økonomiske og finansielle </w:t>
      </w:r>
      <w:r>
        <w:t>kapasitet</w:t>
      </w:r>
      <w:r w:rsidRPr="00064ABF">
        <w:t xml:space="preserve"> og til tekniske og faglige kvalifikasjoner. Med «andre virksomheter» menes for eksempel morselskap, samarbeidspartner, underleverandør og lignende.</w:t>
      </w:r>
    </w:p>
    <w:p w14:paraId="06E028F4" w14:textId="77777777" w:rsidR="00C05DE6" w:rsidRDefault="00C05DE6" w:rsidP="00C05DE6"/>
    <w:p w14:paraId="608FBEC7" w14:textId="77777777" w:rsidR="00C05DE6" w:rsidRDefault="00C05DE6" w:rsidP="00C05DE6">
      <w:r>
        <w:t xml:space="preserve">Dersom </w:t>
      </w:r>
      <w:r w:rsidRPr="00064ABF">
        <w:t>leverandøren støtter se</w:t>
      </w:r>
      <w:r>
        <w:t>g på</w:t>
      </w:r>
      <w:r w:rsidRPr="00064ABF">
        <w:t xml:space="preserve"> kapasiteten</w:t>
      </w:r>
      <w:r>
        <w:t xml:space="preserve"> til andre virksomheter for å oppfylle kvalifikasjonskravene til økonomisk og finansiell kapasitet og/eller til tekniske og faglige kvalifikasjoner, skal leverandøren</w:t>
      </w:r>
      <w:r w:rsidRPr="00064ABF">
        <w:t xml:space="preserve"> dokumentere at </w:t>
      </w:r>
      <w:r>
        <w:t>denne</w:t>
      </w:r>
      <w:r w:rsidRPr="00064ABF">
        <w:t xml:space="preserve"> råder over de nødvendige ressursene</w:t>
      </w:r>
      <w:r>
        <w:t>. Dette kan dokumenteres ved</w:t>
      </w:r>
      <w:r w:rsidRPr="00064ABF">
        <w:t xml:space="preserve"> for eksempel å legge ved</w:t>
      </w:r>
      <w:r>
        <w:t xml:space="preserve"> signert</w:t>
      </w:r>
      <w:r w:rsidRPr="00064ABF">
        <w:t xml:space="preserve"> forpliktelseser</w:t>
      </w:r>
      <w:r>
        <w:t>klæring fra disse virksomhetene, se Bilag 2 – Forpliktelseserklæring</w:t>
      </w:r>
      <w:r w:rsidRPr="00064ABF">
        <w:t>. Virksomhetene skal</w:t>
      </w:r>
      <w:r>
        <w:t xml:space="preserve"> i tillegg</w:t>
      </w:r>
      <w:r w:rsidRPr="00064ABF">
        <w:t xml:space="preserve"> levere separate </w:t>
      </w:r>
      <w:r>
        <w:t>ESPD-skjemaer</w:t>
      </w:r>
      <w:r w:rsidRPr="00064ABF">
        <w:t>. Dersom flere leverandører deltar i konkurransen i fellesskap</w:t>
      </w:r>
      <w:r>
        <w:t>,</w:t>
      </w:r>
      <w:r w:rsidRPr="00064ABF">
        <w:t xml:space="preserve"> skal de </w:t>
      </w:r>
      <w:r>
        <w:t>deltagende leverandørene levere</w:t>
      </w:r>
      <w:r w:rsidRPr="00064ABF">
        <w:t xml:space="preserve"> separate </w:t>
      </w:r>
      <w:r>
        <w:t>ESPD-</w:t>
      </w:r>
      <w:r w:rsidRPr="00064ABF">
        <w:t>egenerklæringer</w:t>
      </w:r>
      <w:r>
        <w:t>.</w:t>
      </w:r>
    </w:p>
    <w:p w14:paraId="0596C398" w14:textId="77777777" w:rsidR="00C05DE6" w:rsidRPr="00064ABF" w:rsidRDefault="00C05DE6">
      <w:pPr>
        <w:pStyle w:val="Overskrift3"/>
      </w:pPr>
      <w:bookmarkStart w:id="81" w:name="_Toc98400894"/>
      <w:bookmarkStart w:id="82" w:name="_Toc228791496"/>
      <w:proofErr w:type="gramStart"/>
      <w:r>
        <w:t>Vedrørende</w:t>
      </w:r>
      <w:proofErr w:type="gramEnd"/>
      <w:r>
        <w:t xml:space="preserve"> krav til </w:t>
      </w:r>
      <w:r w:rsidRPr="00064ABF">
        <w:t>leverandørenes økonomiske og finansielle kapasitet</w:t>
      </w:r>
      <w:bookmarkEnd w:id="81"/>
      <w:bookmarkEnd w:id="82"/>
    </w:p>
    <w:p w14:paraId="6A1DE417" w14:textId="77777777" w:rsidR="00C05DE6" w:rsidRPr="00064ABF" w:rsidRDefault="00C05DE6" w:rsidP="00C05DE6">
      <w:r w:rsidRPr="00064ABF">
        <w:t>Dersom en leverandør støtter seg til kapasiteten til andre v</w:t>
      </w:r>
      <w:r>
        <w:t xml:space="preserve">irksomheter for oppfyllelse av krav til </w:t>
      </w:r>
      <w:r w:rsidRPr="00064ABF">
        <w:t>leverandørenes økonomiske og finan</w:t>
      </w:r>
      <w:r>
        <w:t xml:space="preserve">sielle kapasitet, </w:t>
      </w:r>
      <w:r w:rsidRPr="003A2C59">
        <w:t>krever</w:t>
      </w:r>
      <w:r w:rsidRPr="00064ABF">
        <w:t xml:space="preserve"> Oppdragsgiver at de er solidarisk ansvarlige for utførelsen av kontrakten. </w:t>
      </w:r>
    </w:p>
    <w:p w14:paraId="17C44583" w14:textId="77777777" w:rsidR="00C05DE6" w:rsidRPr="00064ABF" w:rsidRDefault="00C05DE6" w:rsidP="00C05DE6"/>
    <w:p w14:paraId="5FAB6F6E" w14:textId="77777777" w:rsidR="00C05DE6" w:rsidRDefault="00C05DE6" w:rsidP="00C05DE6">
      <w:r w:rsidRPr="00064ABF">
        <w:t>Dersom l</w:t>
      </w:r>
      <w:r>
        <w:t>everandøren har saklig grunn for</w:t>
      </w:r>
      <w:r w:rsidRPr="00064ABF">
        <w:t xml:space="preserve"> ikke å frem</w:t>
      </w:r>
      <w:r>
        <w:t>legge den dokumentasjon</w:t>
      </w:r>
      <w:r w:rsidRPr="00064ABF">
        <w:t xml:space="preserve"> Oppdragsgiver har </w:t>
      </w:r>
      <w:r>
        <w:t>bedt om</w:t>
      </w:r>
      <w:r w:rsidRPr="00064ABF">
        <w:t xml:space="preserve">, kan </w:t>
      </w:r>
      <w:r>
        <w:t>leverandøren</w:t>
      </w:r>
      <w:r w:rsidRPr="00064ABF">
        <w:t xml:space="preserve"> dokumentere sin økonomiske og finansielle kapasitet ved å fremlegge ethvert annet dokument som Oppdragsgiver anser egnet.</w:t>
      </w:r>
    </w:p>
    <w:p w14:paraId="706A0EEA" w14:textId="77777777" w:rsidR="004847A0" w:rsidRDefault="004847A0">
      <w:pPr>
        <w:spacing w:after="200" w:line="276" w:lineRule="auto"/>
        <w:rPr>
          <w:rFonts w:eastAsiaTheme="majorEastAsia"/>
          <w:b/>
          <w:bCs/>
          <w:color w:val="365F91" w:themeColor="accent1" w:themeShade="BF"/>
          <w:sz w:val="28"/>
          <w:szCs w:val="28"/>
        </w:rPr>
      </w:pPr>
      <w:bookmarkStart w:id="83" w:name="_Toc98400895"/>
      <w:bookmarkStart w:id="84" w:name="_Ref144887427"/>
      <w:bookmarkStart w:id="85" w:name="_Ref144887434"/>
      <w:r>
        <w:br w:type="page"/>
      </w:r>
    </w:p>
    <w:p w14:paraId="11A1CF2D" w14:textId="6911F17C" w:rsidR="00C05DE6" w:rsidRPr="00064ABF" w:rsidRDefault="00C05DE6" w:rsidP="00C05DE6">
      <w:pPr>
        <w:pStyle w:val="Overskrift1"/>
      </w:pPr>
      <w:bookmarkStart w:id="86" w:name="_Toc228791497"/>
      <w:r w:rsidRPr="00064ABF">
        <w:lastRenderedPageBreak/>
        <w:t>Tilbudsdel</w:t>
      </w:r>
      <w:bookmarkEnd w:id="83"/>
      <w:bookmarkEnd w:id="84"/>
      <w:bookmarkEnd w:id="85"/>
      <w:bookmarkEnd w:id="86"/>
    </w:p>
    <w:p w14:paraId="0795B72F" w14:textId="77777777" w:rsidR="00C05DE6" w:rsidRDefault="00C05DE6" w:rsidP="00C05DE6">
      <w:pPr>
        <w:pStyle w:val="Overskrift2"/>
      </w:pPr>
      <w:bookmarkStart w:id="87" w:name="_Toc98400896"/>
      <w:bookmarkStart w:id="88" w:name="_Ref144891299"/>
      <w:bookmarkStart w:id="89" w:name="_Ref144891300"/>
      <w:bookmarkStart w:id="90" w:name="_Toc228791498"/>
      <w:r w:rsidRPr="00064ABF">
        <w:t>Tildelingskriterier</w:t>
      </w:r>
      <w:bookmarkEnd w:id="87"/>
      <w:bookmarkEnd w:id="88"/>
      <w:bookmarkEnd w:id="89"/>
      <w:bookmarkEnd w:id="90"/>
      <w:r w:rsidRPr="00064ABF">
        <w:t xml:space="preserve"> </w:t>
      </w:r>
    </w:p>
    <w:p w14:paraId="6E1A285A" w14:textId="77777777" w:rsidR="00F3346B" w:rsidRDefault="00F3346B" w:rsidP="00F3346B"/>
    <w:p w14:paraId="6A415DB7" w14:textId="7AC83806" w:rsidR="00F3346B" w:rsidRPr="00601C3A" w:rsidRDefault="00F3346B" w:rsidP="00F3346B">
      <w:r w:rsidRPr="00601C3A">
        <w:t>Tildeling skjer på basis av hvilket tilbud som har det beste forholdet mellom pris og kvalitet, basert på følgende kriterier.</w:t>
      </w:r>
    </w:p>
    <w:p w14:paraId="68B534B5" w14:textId="77777777" w:rsidR="00F3346B" w:rsidRDefault="00F3346B" w:rsidP="00F3346B"/>
    <w:tbl>
      <w:tblPr>
        <w:tblStyle w:val="Tabellrutenett"/>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5085"/>
        <w:gridCol w:w="2835"/>
        <w:gridCol w:w="1050"/>
      </w:tblGrid>
      <w:tr w:rsidR="003D2DC1" w14:paraId="24E6C4A6" w14:textId="77777777">
        <w:trPr>
          <w:trHeight w:val="300"/>
        </w:trPr>
        <w:tc>
          <w:tcPr>
            <w:tcW w:w="5085" w:type="dxa"/>
            <w:tcMar>
              <w:left w:w="105" w:type="dxa"/>
              <w:right w:w="105" w:type="dxa"/>
            </w:tcMar>
          </w:tcPr>
          <w:p w14:paraId="2466C277" w14:textId="77777777" w:rsidR="003D2DC1" w:rsidRDefault="003D2DC1">
            <w:pPr>
              <w:rPr>
                <w:rFonts w:ascii="Calibri" w:eastAsia="Calibri" w:hAnsi="Calibri" w:cs="Calibri"/>
                <w:color w:val="000000" w:themeColor="text1"/>
              </w:rPr>
            </w:pPr>
            <w:r w:rsidRPr="4163BE47">
              <w:rPr>
                <w:rFonts w:ascii="Calibri" w:eastAsia="Calibri" w:hAnsi="Calibri" w:cs="Calibri"/>
                <w:b/>
                <w:bCs/>
                <w:color w:val="000000" w:themeColor="text1"/>
              </w:rPr>
              <w:t>Tildelingskriterium</w:t>
            </w:r>
          </w:p>
        </w:tc>
        <w:tc>
          <w:tcPr>
            <w:tcW w:w="2835" w:type="dxa"/>
            <w:tcMar>
              <w:left w:w="105" w:type="dxa"/>
              <w:right w:w="105" w:type="dxa"/>
            </w:tcMar>
          </w:tcPr>
          <w:p w14:paraId="153F0BDA" w14:textId="77777777" w:rsidR="003D2DC1" w:rsidRDefault="003D2DC1">
            <w:pPr>
              <w:rPr>
                <w:rFonts w:ascii="Calibri" w:eastAsia="Calibri" w:hAnsi="Calibri" w:cs="Calibri"/>
                <w:color w:val="000000" w:themeColor="text1"/>
              </w:rPr>
            </w:pPr>
            <w:r w:rsidRPr="4163BE47">
              <w:rPr>
                <w:rFonts w:ascii="Calibri" w:eastAsia="Calibri" w:hAnsi="Calibri" w:cs="Calibri"/>
                <w:b/>
                <w:bCs/>
                <w:color w:val="000000" w:themeColor="text1"/>
              </w:rPr>
              <w:t xml:space="preserve">Krav til dokumentasjon </w:t>
            </w:r>
          </w:p>
        </w:tc>
        <w:tc>
          <w:tcPr>
            <w:tcW w:w="1050" w:type="dxa"/>
            <w:tcMar>
              <w:left w:w="105" w:type="dxa"/>
              <w:right w:w="105" w:type="dxa"/>
            </w:tcMar>
          </w:tcPr>
          <w:p w14:paraId="2EB65BA6" w14:textId="77777777" w:rsidR="003D2DC1" w:rsidRDefault="003D2DC1">
            <w:pPr>
              <w:rPr>
                <w:rFonts w:ascii="Calibri" w:eastAsia="Calibri" w:hAnsi="Calibri" w:cs="Calibri"/>
                <w:color w:val="000000" w:themeColor="text1"/>
              </w:rPr>
            </w:pPr>
            <w:r w:rsidRPr="4163BE47">
              <w:rPr>
                <w:rFonts w:ascii="Calibri" w:eastAsia="Calibri" w:hAnsi="Calibri" w:cs="Calibri"/>
                <w:b/>
                <w:bCs/>
                <w:color w:val="000000" w:themeColor="text1"/>
              </w:rPr>
              <w:t>Vekt</w:t>
            </w:r>
          </w:p>
        </w:tc>
      </w:tr>
      <w:tr w:rsidR="003D2DC1" w14:paraId="60B681CF" w14:textId="77777777">
        <w:trPr>
          <w:trHeight w:val="300"/>
        </w:trPr>
        <w:tc>
          <w:tcPr>
            <w:tcW w:w="5085" w:type="dxa"/>
            <w:tcMar>
              <w:left w:w="105" w:type="dxa"/>
              <w:right w:w="105" w:type="dxa"/>
            </w:tcMar>
          </w:tcPr>
          <w:p w14:paraId="4412E9DF" w14:textId="77777777" w:rsidR="003D2DC1" w:rsidRDefault="003D2DC1">
            <w:pPr>
              <w:rPr>
                <w:rFonts w:ascii="Calibri" w:eastAsia="Calibri" w:hAnsi="Calibri" w:cs="Calibri"/>
                <w:color w:val="000000" w:themeColor="text1"/>
              </w:rPr>
            </w:pPr>
            <w:r w:rsidRPr="4163BE47">
              <w:rPr>
                <w:rFonts w:ascii="Calibri" w:eastAsia="Calibri" w:hAnsi="Calibri" w:cs="Calibri"/>
                <w:b/>
                <w:bCs/>
                <w:color w:val="000000" w:themeColor="text1"/>
              </w:rPr>
              <w:t>PRIS</w:t>
            </w:r>
          </w:p>
          <w:p w14:paraId="6D26B397" w14:textId="30EDC756" w:rsidR="003D2DC1" w:rsidRDefault="006C070F" w:rsidP="00547713">
            <w:pPr>
              <w:rPr>
                <w:rFonts w:ascii="Calibri" w:eastAsia="Calibri" w:hAnsi="Calibri" w:cs="Calibri"/>
                <w:color w:val="000000" w:themeColor="text1"/>
                <w:u w:val="single"/>
              </w:rPr>
            </w:pPr>
            <w:r w:rsidRPr="006C070F">
              <w:rPr>
                <w:rFonts w:ascii="Calibri" w:eastAsia="Calibri" w:hAnsi="Calibri" w:cs="Calibri"/>
                <w:color w:val="000000" w:themeColor="text1"/>
              </w:rPr>
              <w:t xml:space="preserve">Under dette kriteriet vurderes leverandørens priser slik de </w:t>
            </w:r>
            <w:proofErr w:type="gramStart"/>
            <w:r w:rsidRPr="006C070F">
              <w:rPr>
                <w:rFonts w:ascii="Calibri" w:eastAsia="Calibri" w:hAnsi="Calibri" w:cs="Calibri"/>
                <w:color w:val="000000" w:themeColor="text1"/>
              </w:rPr>
              <w:t>fremgår</w:t>
            </w:r>
            <w:proofErr w:type="gramEnd"/>
            <w:r w:rsidRPr="006C070F">
              <w:rPr>
                <w:rFonts w:ascii="Calibri" w:eastAsia="Calibri" w:hAnsi="Calibri" w:cs="Calibri"/>
                <w:color w:val="000000" w:themeColor="text1"/>
              </w:rPr>
              <w:t xml:space="preserve"> av Vedlegg D – Prisskjema.</w:t>
            </w:r>
          </w:p>
        </w:tc>
        <w:tc>
          <w:tcPr>
            <w:tcW w:w="2835" w:type="dxa"/>
            <w:tcMar>
              <w:left w:w="105" w:type="dxa"/>
              <w:right w:w="105" w:type="dxa"/>
            </w:tcMar>
          </w:tcPr>
          <w:p w14:paraId="00C4910F" w14:textId="22A3D0E6" w:rsidR="003D2DC1" w:rsidRDefault="003D2DC1">
            <w:pPr>
              <w:rPr>
                <w:rFonts w:ascii="Calibri" w:eastAsia="Calibri" w:hAnsi="Calibri" w:cs="Calibri"/>
                <w:color w:val="000000" w:themeColor="text1"/>
              </w:rPr>
            </w:pPr>
            <w:r w:rsidRPr="4163BE47">
              <w:rPr>
                <w:rFonts w:ascii="Calibri" w:eastAsia="Calibri" w:hAnsi="Calibri" w:cs="Calibri"/>
                <w:color w:val="000000" w:themeColor="text1"/>
              </w:rPr>
              <w:t xml:space="preserve">Leverandøren skal fylle ut Vedlegg D </w:t>
            </w:r>
            <w:r>
              <w:rPr>
                <w:rFonts w:ascii="Calibri" w:eastAsia="Calibri" w:hAnsi="Calibri" w:cs="Calibri"/>
                <w:color w:val="000000" w:themeColor="text1"/>
              </w:rPr>
              <w:t>–</w:t>
            </w:r>
            <w:r w:rsidRPr="4163BE47">
              <w:rPr>
                <w:rFonts w:ascii="Calibri" w:eastAsia="Calibri" w:hAnsi="Calibri" w:cs="Calibri"/>
                <w:color w:val="000000" w:themeColor="text1"/>
              </w:rPr>
              <w:t xml:space="preserve"> Prisskjema</w:t>
            </w:r>
            <w:r w:rsidR="002758AB">
              <w:rPr>
                <w:rFonts w:ascii="Calibri" w:eastAsia="Calibri" w:hAnsi="Calibri" w:cs="Calibri"/>
                <w:color w:val="000000" w:themeColor="text1"/>
              </w:rPr>
              <w:t>.</w:t>
            </w:r>
          </w:p>
          <w:p w14:paraId="0FFDA0D4" w14:textId="77777777" w:rsidR="003D2DC1" w:rsidRDefault="003D2DC1">
            <w:pPr>
              <w:rPr>
                <w:rFonts w:ascii="Calibri" w:eastAsia="Calibri" w:hAnsi="Calibri" w:cs="Calibri"/>
                <w:color w:val="000000" w:themeColor="text1"/>
              </w:rPr>
            </w:pPr>
          </w:p>
          <w:p w14:paraId="100F9739" w14:textId="77777777" w:rsidR="003D2DC1" w:rsidRDefault="003D2DC1">
            <w:pPr>
              <w:rPr>
                <w:rFonts w:ascii="Calibri" w:eastAsia="Calibri" w:hAnsi="Calibri" w:cs="Calibri"/>
                <w:color w:val="000000" w:themeColor="text1"/>
              </w:rPr>
            </w:pPr>
          </w:p>
        </w:tc>
        <w:tc>
          <w:tcPr>
            <w:tcW w:w="1050" w:type="dxa"/>
            <w:tcMar>
              <w:left w:w="105" w:type="dxa"/>
              <w:right w:w="105" w:type="dxa"/>
            </w:tcMar>
          </w:tcPr>
          <w:p w14:paraId="41291925" w14:textId="16B8B66C" w:rsidR="003D2DC1" w:rsidRDefault="00A86880">
            <w:pPr>
              <w:jc w:val="center"/>
              <w:rPr>
                <w:rFonts w:ascii="Calibri" w:eastAsia="Calibri" w:hAnsi="Calibri" w:cs="Calibri"/>
                <w:color w:val="000000" w:themeColor="text1"/>
              </w:rPr>
            </w:pPr>
            <w:r>
              <w:rPr>
                <w:rFonts w:ascii="Calibri" w:eastAsia="Calibri" w:hAnsi="Calibri" w:cs="Calibri"/>
                <w:color w:val="000000" w:themeColor="text1"/>
              </w:rPr>
              <w:t xml:space="preserve">100 </w:t>
            </w:r>
            <w:r w:rsidR="003D2DC1" w:rsidRPr="4163BE47">
              <w:rPr>
                <w:rFonts w:ascii="Calibri" w:eastAsia="Calibri" w:hAnsi="Calibri" w:cs="Calibri"/>
                <w:color w:val="000000" w:themeColor="text1"/>
              </w:rPr>
              <w:t>%</w:t>
            </w:r>
          </w:p>
        </w:tc>
      </w:tr>
    </w:tbl>
    <w:p w14:paraId="10787012" w14:textId="77777777" w:rsidR="00534FB5" w:rsidRPr="00534FB5" w:rsidRDefault="00534FB5" w:rsidP="00534FB5"/>
    <w:p w14:paraId="15A144A4" w14:textId="77777777" w:rsidR="00C05DE6" w:rsidRPr="00F91980" w:rsidRDefault="00C05DE6" w:rsidP="00C05DE6"/>
    <w:p w14:paraId="631B6ED4" w14:textId="77777777" w:rsidR="00C05DE6" w:rsidRPr="00064ABF" w:rsidRDefault="00C05DE6" w:rsidP="00C05DE6">
      <w:pPr>
        <w:pStyle w:val="Overskrift2"/>
      </w:pPr>
      <w:bookmarkStart w:id="91" w:name="_Toc98400897"/>
      <w:bookmarkStart w:id="92" w:name="_Toc228791499"/>
      <w:r w:rsidRPr="00064ABF">
        <w:t>Evaluering</w:t>
      </w:r>
      <w:bookmarkEnd w:id="91"/>
      <w:bookmarkEnd w:id="92"/>
    </w:p>
    <w:p w14:paraId="77146384" w14:textId="77777777" w:rsidR="009D41F9" w:rsidRPr="00AC4CC8" w:rsidRDefault="009D41F9">
      <w:pPr>
        <w:pStyle w:val="Overskrift3"/>
      </w:pPr>
      <w:bookmarkStart w:id="93" w:name="_Toc98400898"/>
      <w:bookmarkStart w:id="94" w:name="_Ref144467175"/>
      <w:bookmarkStart w:id="95" w:name="_Toc144468837"/>
      <w:bookmarkStart w:id="96" w:name="_Toc228791500"/>
      <w:bookmarkStart w:id="97" w:name="_Toc98400900"/>
      <w:r w:rsidRPr="00AC4CC8">
        <w:t>Evalueringsmodell</w:t>
      </w:r>
      <w:bookmarkEnd w:id="93"/>
      <w:r w:rsidRPr="00AC4CC8">
        <w:t xml:space="preserve"> – poengsetting</w:t>
      </w:r>
      <w:bookmarkEnd w:id="94"/>
      <w:bookmarkEnd w:id="95"/>
      <w:bookmarkEnd w:id="96"/>
    </w:p>
    <w:p w14:paraId="231AEA0C" w14:textId="6D211980" w:rsidR="009D41F9" w:rsidRDefault="009D41F9" w:rsidP="009D41F9">
      <w:pPr>
        <w:rPr>
          <w:lang w:eastAsia="nb-NO"/>
        </w:rPr>
      </w:pPr>
      <w:r>
        <w:rPr>
          <w:lang w:eastAsia="nb-NO"/>
        </w:rPr>
        <w:t>Besvarelsene på pris og øvrige kriterier gjøres sammenliknbare ved bruk av en evalueringsmodell som innebærer poengsetting av hvert tildelingskriterium. Poengene på hvert tildelingskriterium blir deretter vektet, basert på vekting oppgitt i pkt.</w:t>
      </w:r>
      <w:r w:rsidR="00C318E9">
        <w:rPr>
          <w:lang w:eastAsia="nb-NO"/>
        </w:rPr>
        <w:t xml:space="preserve"> </w:t>
      </w:r>
      <w:r w:rsidR="00C318E9">
        <w:rPr>
          <w:lang w:eastAsia="nb-NO"/>
        </w:rPr>
        <w:fldChar w:fldCharType="begin"/>
      </w:r>
      <w:r w:rsidR="00C318E9">
        <w:rPr>
          <w:lang w:eastAsia="nb-NO"/>
        </w:rPr>
        <w:instrText xml:space="preserve"> REF _Ref144891299 \r \h </w:instrText>
      </w:r>
      <w:r w:rsidR="00C318E9">
        <w:rPr>
          <w:lang w:eastAsia="nb-NO"/>
        </w:rPr>
      </w:r>
      <w:r w:rsidR="00C318E9">
        <w:rPr>
          <w:lang w:eastAsia="nb-NO"/>
        </w:rPr>
        <w:fldChar w:fldCharType="separate"/>
      </w:r>
      <w:r w:rsidR="00EB1181">
        <w:rPr>
          <w:lang w:eastAsia="nb-NO"/>
        </w:rPr>
        <w:t>5.1</w:t>
      </w:r>
      <w:r w:rsidR="00C318E9">
        <w:rPr>
          <w:lang w:eastAsia="nb-NO"/>
        </w:rPr>
        <w:fldChar w:fldCharType="end"/>
      </w:r>
      <w:r>
        <w:rPr>
          <w:lang w:eastAsia="nb-NO"/>
        </w:rPr>
        <w:t>.</w:t>
      </w:r>
    </w:p>
    <w:p w14:paraId="5A91808F" w14:textId="77777777" w:rsidR="009D41F9" w:rsidRDefault="009D41F9" w:rsidP="009D41F9">
      <w:pPr>
        <w:rPr>
          <w:lang w:eastAsia="nb-NO"/>
        </w:rPr>
      </w:pPr>
    </w:p>
    <w:p w14:paraId="1AFDE29D" w14:textId="77777777" w:rsidR="009D41F9" w:rsidRDefault="009D41F9" w:rsidP="009D41F9">
      <w:pPr>
        <w:rPr>
          <w:lang w:eastAsia="nb-NO"/>
        </w:rPr>
      </w:pPr>
      <w:r>
        <w:rPr>
          <w:lang w:eastAsia="nb-NO"/>
        </w:rPr>
        <w:t xml:space="preserve">Det tilbud som oppnår høyest total vektet poengsum vinner konkurransen. </w:t>
      </w:r>
    </w:p>
    <w:p w14:paraId="24CEACF5" w14:textId="77777777" w:rsidR="00A909E0" w:rsidRDefault="00A909E0" w:rsidP="009D41F9">
      <w:pPr>
        <w:rPr>
          <w:lang w:eastAsia="nb-NO"/>
        </w:rPr>
      </w:pPr>
    </w:p>
    <w:p w14:paraId="18EB73C2" w14:textId="77777777" w:rsidR="009D41F9" w:rsidRPr="00A909E0" w:rsidRDefault="009D41F9" w:rsidP="009C43E9">
      <w:pPr>
        <w:pStyle w:val="Overskrift4"/>
      </w:pPr>
      <w:bookmarkStart w:id="98" w:name="_Toc144468838"/>
      <w:bookmarkStart w:id="99" w:name="_Ref144886544"/>
      <w:r w:rsidRPr="00A909E0">
        <w:t>Metode for poengsetting av pris</w:t>
      </w:r>
      <w:bookmarkEnd w:id="98"/>
      <w:bookmarkEnd w:id="99"/>
    </w:p>
    <w:p w14:paraId="0D53D386" w14:textId="77777777" w:rsidR="009D41F9" w:rsidRDefault="009D41F9" w:rsidP="009D41F9">
      <w:pPr>
        <w:rPr>
          <w:lang w:eastAsia="nb-NO"/>
        </w:rPr>
      </w:pPr>
      <w:r>
        <w:rPr>
          <w:lang w:eastAsia="nb-NO"/>
        </w:rPr>
        <w:t>Prisene vil evalueres etter følgende modell:</w:t>
      </w:r>
    </w:p>
    <w:p w14:paraId="63E66244" w14:textId="77777777" w:rsidR="009D41F9" w:rsidRDefault="009D41F9" w:rsidP="009D41F9">
      <w:pPr>
        <w:rPr>
          <w:lang w:eastAsia="nb-NO"/>
        </w:rPr>
      </w:pPr>
    </w:p>
    <w:tbl>
      <w:tblPr>
        <w:tblStyle w:val="Tabellrutenett"/>
        <w:tblW w:w="0" w:type="auto"/>
        <w:tblLook w:val="04A0" w:firstRow="1" w:lastRow="0" w:firstColumn="1" w:lastColumn="0" w:noHBand="0" w:noVBand="1"/>
      </w:tblPr>
      <w:tblGrid>
        <w:gridCol w:w="1941"/>
        <w:gridCol w:w="6382"/>
        <w:gridCol w:w="739"/>
      </w:tblGrid>
      <w:tr w:rsidR="009D41F9" w14:paraId="2B1D72E3" w14:textId="77777777" w:rsidTr="00FA02A1">
        <w:tc>
          <w:tcPr>
            <w:tcW w:w="19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54B973" w14:textId="77777777" w:rsidR="009D41F9" w:rsidRDefault="009D41F9" w:rsidP="000A7072">
            <w:pPr>
              <w:keepNext/>
              <w:rPr>
                <w:b/>
                <w:lang w:eastAsia="nb-NO"/>
              </w:rPr>
            </w:pPr>
            <w:r>
              <w:rPr>
                <w:b/>
                <w:lang w:eastAsia="nb-NO"/>
              </w:rPr>
              <w:t>Modell</w:t>
            </w:r>
          </w:p>
        </w:tc>
        <w:tc>
          <w:tcPr>
            <w:tcW w:w="638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5B3617" w14:textId="77777777" w:rsidR="009D41F9" w:rsidRDefault="009D41F9" w:rsidP="000A7072">
            <w:pPr>
              <w:keepNext/>
              <w:rPr>
                <w:b/>
                <w:lang w:eastAsia="nb-NO"/>
              </w:rPr>
            </w:pPr>
            <w:r>
              <w:rPr>
                <w:b/>
                <w:lang w:eastAsia="nb-NO"/>
              </w:rPr>
              <w:t>Forklaring</w:t>
            </w:r>
          </w:p>
        </w:tc>
        <w:tc>
          <w:tcPr>
            <w:tcW w:w="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36C482" w14:textId="77777777" w:rsidR="009D41F9" w:rsidRDefault="009D41F9" w:rsidP="000A7072">
            <w:pPr>
              <w:keepNext/>
              <w:rPr>
                <w:b/>
                <w:lang w:eastAsia="nb-NO"/>
              </w:rPr>
            </w:pPr>
            <w:r>
              <w:rPr>
                <w:b/>
                <w:lang w:eastAsia="nb-NO"/>
              </w:rPr>
              <w:t>Valgt</w:t>
            </w:r>
          </w:p>
        </w:tc>
      </w:tr>
      <w:tr w:rsidR="009D41F9" w14:paraId="3CACF970" w14:textId="77777777" w:rsidTr="00FA02A1">
        <w:tc>
          <w:tcPr>
            <w:tcW w:w="1941" w:type="dxa"/>
            <w:tcBorders>
              <w:top w:val="single" w:sz="4" w:space="0" w:color="auto"/>
              <w:left w:val="single" w:sz="4" w:space="0" w:color="auto"/>
              <w:bottom w:val="single" w:sz="4" w:space="0" w:color="auto"/>
              <w:right w:val="single" w:sz="4" w:space="0" w:color="auto"/>
            </w:tcBorders>
            <w:hideMark/>
          </w:tcPr>
          <w:p w14:paraId="23CD4921" w14:textId="77777777" w:rsidR="009D41F9" w:rsidRDefault="009D41F9" w:rsidP="000A7072">
            <w:pPr>
              <w:keepNext/>
              <w:rPr>
                <w:lang w:eastAsia="nb-NO"/>
              </w:rPr>
            </w:pPr>
            <w:r>
              <w:rPr>
                <w:lang w:eastAsia="nb-NO"/>
              </w:rPr>
              <w:t>Forholdsmessig</w:t>
            </w:r>
          </w:p>
        </w:tc>
        <w:tc>
          <w:tcPr>
            <w:tcW w:w="6382" w:type="dxa"/>
            <w:tcBorders>
              <w:top w:val="single" w:sz="4" w:space="0" w:color="auto"/>
              <w:left w:val="single" w:sz="4" w:space="0" w:color="auto"/>
              <w:bottom w:val="single" w:sz="4" w:space="0" w:color="auto"/>
              <w:right w:val="single" w:sz="4" w:space="0" w:color="auto"/>
            </w:tcBorders>
            <w:hideMark/>
          </w:tcPr>
          <w:p w14:paraId="157B4897" w14:textId="77777777" w:rsidR="009D41F9" w:rsidRDefault="009D41F9" w:rsidP="000A7072">
            <w:pPr>
              <w:keepNext/>
              <w:rPr>
                <w:lang w:eastAsia="nb-NO"/>
              </w:rPr>
            </w:pPr>
            <w:r>
              <w:rPr>
                <w:lang w:eastAsia="nb-NO"/>
              </w:rPr>
              <w:t xml:space="preserve">Ikke-lineær modell hvor tilbudet med beste pris får 10 poeng. Øvrige tilbud tildeles poeng ut fra relativt avvik fra beste pris. </w:t>
            </w:r>
          </w:p>
          <w:p w14:paraId="359C74EA" w14:textId="77777777" w:rsidR="009D41F9" w:rsidRDefault="009D41F9" w:rsidP="000A7072">
            <w:pPr>
              <w:keepNext/>
              <w:rPr>
                <w:i/>
                <w:lang w:eastAsia="nb-NO"/>
              </w:rPr>
            </w:pPr>
            <w:r>
              <w:rPr>
                <w:lang w:eastAsia="nb-NO"/>
              </w:rPr>
              <w:t xml:space="preserve">Formel: </w:t>
            </w:r>
            <w:r>
              <w:rPr>
                <w:i/>
                <w:lang w:eastAsia="nb-NO"/>
              </w:rPr>
              <w:t xml:space="preserve">lavest pris / tilbudt pris </w:t>
            </w:r>
            <w:proofErr w:type="spellStart"/>
            <w:r>
              <w:rPr>
                <w:i/>
                <w:lang w:eastAsia="nb-NO"/>
              </w:rPr>
              <w:t>X</w:t>
            </w:r>
            <w:proofErr w:type="spellEnd"/>
            <w:r>
              <w:rPr>
                <w:i/>
                <w:lang w:eastAsia="nb-NO"/>
              </w:rPr>
              <w:t xml:space="preserve"> 10</w:t>
            </w:r>
          </w:p>
        </w:tc>
        <w:sdt>
          <w:sdtPr>
            <w:rPr>
              <w:lang w:eastAsia="nb-NO"/>
            </w:rPr>
            <w:id w:val="-1623532971"/>
            <w14:checkbox>
              <w14:checked w14:val="1"/>
              <w14:checkedState w14:val="2612" w14:font="MS Gothic"/>
              <w14:uncheckedState w14:val="2610" w14:font="MS Gothic"/>
            </w14:checkbox>
          </w:sdtPr>
          <w:sdtContent>
            <w:tc>
              <w:tcPr>
                <w:tcW w:w="739" w:type="dxa"/>
                <w:tcBorders>
                  <w:top w:val="single" w:sz="4" w:space="0" w:color="auto"/>
                  <w:left w:val="single" w:sz="4" w:space="0" w:color="auto"/>
                  <w:bottom w:val="single" w:sz="4" w:space="0" w:color="auto"/>
                  <w:right w:val="single" w:sz="4" w:space="0" w:color="auto"/>
                </w:tcBorders>
                <w:vAlign w:val="center"/>
                <w:hideMark/>
              </w:tcPr>
              <w:p w14:paraId="4E3E075A" w14:textId="0014DE34" w:rsidR="009D41F9" w:rsidRDefault="00A22607" w:rsidP="000A7072">
                <w:pPr>
                  <w:keepNext/>
                  <w:jc w:val="center"/>
                  <w:rPr>
                    <w:lang w:eastAsia="nb-NO"/>
                  </w:rPr>
                </w:pPr>
                <w:r>
                  <w:rPr>
                    <w:rFonts w:ascii="MS Gothic" w:eastAsia="MS Gothic" w:hAnsi="MS Gothic" w:hint="eastAsia"/>
                    <w:lang w:eastAsia="nb-NO"/>
                  </w:rPr>
                  <w:t>☒</w:t>
                </w:r>
              </w:p>
            </w:tc>
          </w:sdtContent>
        </w:sdt>
      </w:tr>
    </w:tbl>
    <w:p w14:paraId="08DC6EC8" w14:textId="77777777" w:rsidR="009D41F9" w:rsidRDefault="009D41F9" w:rsidP="009D41F9">
      <w:pPr>
        <w:rPr>
          <w:lang w:eastAsia="nb-NO"/>
        </w:rPr>
      </w:pPr>
    </w:p>
    <w:p w14:paraId="2C9E63A3" w14:textId="77777777" w:rsidR="009D41F9" w:rsidRDefault="009D41F9">
      <w:pPr>
        <w:pStyle w:val="Overskrift3"/>
      </w:pPr>
      <w:bookmarkStart w:id="100" w:name="_Toc144468841"/>
      <w:bookmarkStart w:id="101" w:name="_Toc228791501"/>
      <w:r>
        <w:t>Metode for evaluering av pris</w:t>
      </w:r>
      <w:bookmarkEnd w:id="100"/>
      <w:bookmarkEnd w:id="101"/>
    </w:p>
    <w:p w14:paraId="214C7857" w14:textId="035CFF51" w:rsidR="00CD74A5" w:rsidRDefault="007F4AAD" w:rsidP="00CD74A5">
      <w:pPr>
        <w:rPr>
          <w:rFonts w:eastAsia="Calibri"/>
          <w:color w:val="000000" w:themeColor="text1"/>
        </w:rPr>
      </w:pPr>
      <w:r w:rsidRPr="005A3CFE">
        <w:t>Ved</w:t>
      </w:r>
      <w:r w:rsidRPr="00092D31">
        <w:t xml:space="preserve"> evaluering av pris, jf. Vedlegg D (Prisskjema), vil Oppdragsgiver beregne den totale evalueringssummen basert på alle priselementene oppgitt i vedlegget. De ulike priselementene vektes i henhold til de spesifiserte volumene</w:t>
      </w:r>
      <w:r>
        <w:t xml:space="preserve"> oppgitt</w:t>
      </w:r>
      <w:r w:rsidRPr="00092D31">
        <w:t xml:space="preserve"> i Vedlegg D – Prisskjema.</w:t>
      </w:r>
      <w:r w:rsidR="00497ADE">
        <w:t xml:space="preserve"> </w:t>
      </w:r>
      <w:r w:rsidR="000A2D87" w:rsidRPr="000A2D87">
        <w:rPr>
          <w:rFonts w:eastAsia="Calibri"/>
          <w:color w:val="000000" w:themeColor="text1"/>
        </w:rPr>
        <w:t>Den samlede evalueringssummen vil danne grunnlaget for vurderingen av tildelingskriteriet «Pris».</w:t>
      </w:r>
    </w:p>
    <w:p w14:paraId="43F97172" w14:textId="41BEE856" w:rsidR="009D41F9" w:rsidRDefault="009D41F9" w:rsidP="009D41F9"/>
    <w:p w14:paraId="2E9A6F91" w14:textId="58682833" w:rsidR="00F22FE9" w:rsidRPr="00497ADE" w:rsidRDefault="00F22FE9" w:rsidP="009C43E9">
      <w:pPr>
        <w:pStyle w:val="Overskrift3"/>
      </w:pPr>
      <w:bookmarkStart w:id="102" w:name="_Ref155682432"/>
      <w:bookmarkStart w:id="103" w:name="_Toc155681687"/>
      <w:bookmarkStart w:id="104" w:name="_Ref155683257"/>
      <w:bookmarkStart w:id="105" w:name="_Toc228791502"/>
      <w:r w:rsidRPr="00497ADE">
        <w:t>Begrunnelse for å ikke vekte klima- og miljøhensyn 30 %</w:t>
      </w:r>
      <w:bookmarkEnd w:id="102"/>
      <w:bookmarkEnd w:id="103"/>
      <w:bookmarkEnd w:id="104"/>
      <w:bookmarkEnd w:id="105"/>
    </w:p>
    <w:p w14:paraId="0CBE5445" w14:textId="77777777" w:rsidR="004C0956" w:rsidRDefault="004C0956" w:rsidP="004C0956">
      <w:r w:rsidRPr="00713964">
        <w:t xml:space="preserve">Oppdragsgiver har vurdert om klima- og miljøhensyn skal ivaretas gjennom tildelingskriterium med minimum 30 % vekting, jf. § 7-9 (2), eller gjennom </w:t>
      </w:r>
      <w:r w:rsidRPr="00CB3655">
        <w:t xml:space="preserve">klima- og miljøkrav </w:t>
      </w:r>
      <w:r w:rsidRPr="00713964">
        <w:t xml:space="preserve">i kravspesifikasjonen. Oppdragsgiver har kommet til at det er klart at klima- og miljøkrav i kravspesifikasjonen vil gi bedre klima- og miljøeffekt i denne anskaffelsen, og benytter derfor adgangen i § 7-9 (4). </w:t>
      </w:r>
    </w:p>
    <w:p w14:paraId="0A1F301F" w14:textId="77777777" w:rsidR="00D117D1" w:rsidRDefault="00D117D1" w:rsidP="0046090B">
      <w:pPr>
        <w:rPr>
          <w:rFonts w:eastAsia="Calibri"/>
          <w:color w:val="000000" w:themeColor="text1"/>
        </w:rPr>
      </w:pPr>
    </w:p>
    <w:p w14:paraId="41734737" w14:textId="065FA574" w:rsidR="00D117D1" w:rsidRDefault="00C11C97" w:rsidP="00D117D1">
      <w:pPr>
        <w:rPr>
          <w:rFonts w:eastAsia="Calibri"/>
          <w:color w:val="000000" w:themeColor="text1"/>
        </w:rPr>
      </w:pPr>
      <w:r w:rsidRPr="531421BD">
        <w:rPr>
          <w:rFonts w:eastAsia="Calibri"/>
          <w:color w:val="000000" w:themeColor="text1"/>
        </w:rPr>
        <w:t xml:space="preserve">Rammeavtalen omfatter kjøp av både </w:t>
      </w:r>
      <w:r w:rsidR="6C815884" w:rsidRPr="531421BD">
        <w:rPr>
          <w:rFonts w:eastAsia="Calibri"/>
          <w:color w:val="000000" w:themeColor="text1"/>
        </w:rPr>
        <w:t>p</w:t>
      </w:r>
      <w:r w:rsidR="00CE181D" w:rsidRPr="531421BD">
        <w:rPr>
          <w:rFonts w:eastAsia="Calibri"/>
          <w:color w:val="000000" w:themeColor="text1"/>
        </w:rPr>
        <w:t>usseutstyr</w:t>
      </w:r>
      <w:r w:rsidRPr="531421BD">
        <w:rPr>
          <w:rFonts w:eastAsia="Calibri"/>
          <w:color w:val="000000" w:themeColor="text1"/>
        </w:rPr>
        <w:t xml:space="preserve"> og pussemateriell, hvor pussemateriellet utgjør den klart største andelen både i volum og samlet forbruk. Produktene er i hovedsak enkle forbruksvarer som brukes og kasseres fortløpende. Miljøpåvirkningen er derfor først og fremst knyttet til forbruksmengde, avfall og avfallshåndtering samt transport og emballasje i bruksfasen, </w:t>
      </w:r>
      <w:r w:rsidRPr="531421BD">
        <w:rPr>
          <w:rFonts w:eastAsia="Calibri"/>
          <w:color w:val="000000" w:themeColor="text1"/>
        </w:rPr>
        <w:lastRenderedPageBreak/>
        <w:t>snarere enn vesentlige forskjeller mellom leverandørene i produksjonsfasen. Oppdragsgiver legger på denne bakgrunn til grunn at den største klimabelastningen knyttet til anskaffelsen i hovedsak oppstår i bruksfasen.</w:t>
      </w:r>
    </w:p>
    <w:p w14:paraId="5CB6776C" w14:textId="77777777" w:rsidR="00C11C97" w:rsidRDefault="00C11C97" w:rsidP="00D117D1">
      <w:pPr>
        <w:rPr>
          <w:rFonts w:eastAsia="Calibri"/>
          <w:color w:val="000000" w:themeColor="text1"/>
        </w:rPr>
      </w:pPr>
    </w:p>
    <w:p w14:paraId="14CA845F" w14:textId="347D2EA5" w:rsidR="00D117D1" w:rsidRPr="00D117D1" w:rsidRDefault="00D117D1" w:rsidP="00D117D1">
      <w:pPr>
        <w:rPr>
          <w:rFonts w:eastAsia="Calibri"/>
          <w:color w:val="000000" w:themeColor="text1"/>
        </w:rPr>
      </w:pPr>
      <w:r w:rsidRPr="00D117D1">
        <w:rPr>
          <w:rFonts w:eastAsia="Calibri"/>
          <w:color w:val="000000" w:themeColor="text1"/>
        </w:rPr>
        <w:t>Markedet for denne typen varer anses som modent, og produktene er i stor grad standardiserte. Leverandørenes reelle påvirkningsmulighet på miljøbelastningen gjennom produktutvikling vurderes derfor som begrenset. En høy vekting av miljø som tildelingskriterium vil i liten grad gi utslag i evalueringen eller bidra til reelle miljøforbedringer.</w:t>
      </w:r>
    </w:p>
    <w:p w14:paraId="3844DE12" w14:textId="77777777" w:rsidR="00D117D1" w:rsidRPr="00D117D1" w:rsidRDefault="00D117D1" w:rsidP="00D117D1">
      <w:pPr>
        <w:rPr>
          <w:rFonts w:eastAsia="Calibri"/>
          <w:color w:val="000000" w:themeColor="text1"/>
        </w:rPr>
      </w:pPr>
    </w:p>
    <w:p w14:paraId="450833CD" w14:textId="5CF26C41" w:rsidR="00D117D1" w:rsidRPr="00D117D1" w:rsidRDefault="00D117D1" w:rsidP="00D117D1">
      <w:pPr>
        <w:rPr>
          <w:rFonts w:eastAsia="Calibri"/>
          <w:color w:val="000000" w:themeColor="text1"/>
        </w:rPr>
      </w:pPr>
      <w:r w:rsidRPr="00D117D1">
        <w:rPr>
          <w:rFonts w:eastAsia="Calibri"/>
          <w:color w:val="000000" w:themeColor="text1"/>
        </w:rPr>
        <w:t>De største miljøgevinstene vurderes derfor å kunne oppnås gjennom kontraktsmessige tiltak. Dette omfatter krav til forsvarlig og sikker avhending hos bruker</w:t>
      </w:r>
      <w:r w:rsidR="007C03B4">
        <w:rPr>
          <w:rFonts w:eastAsia="Calibri"/>
          <w:color w:val="000000" w:themeColor="text1"/>
        </w:rPr>
        <w:t xml:space="preserve">, krav til </w:t>
      </w:r>
      <w:r w:rsidR="00A75506" w:rsidRPr="007C03B4">
        <w:rPr>
          <w:rFonts w:eastAsia="Calibri"/>
          <w:color w:val="000000" w:themeColor="text1"/>
        </w:rPr>
        <w:t>kildesortering</w:t>
      </w:r>
      <w:r w:rsidR="002602F8">
        <w:rPr>
          <w:rFonts w:eastAsia="Calibri"/>
          <w:color w:val="000000" w:themeColor="text1"/>
        </w:rPr>
        <w:t xml:space="preserve">, </w:t>
      </w:r>
      <w:r w:rsidRPr="00D117D1">
        <w:rPr>
          <w:rFonts w:eastAsia="Calibri"/>
          <w:color w:val="000000" w:themeColor="text1"/>
        </w:rPr>
        <w:t>oppfordring til samordning av bestillinger for å redusere transportfrekvens, samt regulering av fraktbetingelser (FCA) hvor Oppdragsgivers fraktselskap koordinerer ruteplanlegging. Slike tiltak retter seg direkte mot de fasene hvor miljøbelastningen er størst, og gir mer målbar og praktisk effekt enn en poengmessig evaluering i konkurransen.</w:t>
      </w:r>
    </w:p>
    <w:p w14:paraId="66B82273" w14:textId="77777777" w:rsidR="00D117D1" w:rsidRPr="00D117D1" w:rsidRDefault="00D117D1" w:rsidP="00D117D1">
      <w:pPr>
        <w:rPr>
          <w:rFonts w:eastAsia="Calibri"/>
          <w:color w:val="000000" w:themeColor="text1"/>
        </w:rPr>
      </w:pPr>
    </w:p>
    <w:p w14:paraId="43ED5A6D" w14:textId="44A82D22" w:rsidR="00085AD7" w:rsidRDefault="00085AD7" w:rsidP="00085AD7">
      <w:r w:rsidRPr="00CE7DE4">
        <w:t xml:space="preserve">Samlet vurdert er det derfor klart at disse kravene i kravspesifikasjonen </w:t>
      </w:r>
      <w:r>
        <w:t xml:space="preserve">og gjennom andre </w:t>
      </w:r>
      <w:r w:rsidR="00623A84">
        <w:t>kontraktsmessige</w:t>
      </w:r>
      <w:r>
        <w:t xml:space="preserve"> tiltak </w:t>
      </w:r>
      <w:r w:rsidRPr="00CE7DE4">
        <w:t>vil gi bedre klima- og miljøeffekt enn å vekte klima og miljø som tildelingskriterium med 30 % i denne anskaffelsen. Oppdragsgiver oppfyller dermed FOA § 7-9 ved å stille klima- og miljøkrav i kravspesifikasjonen i tråd med § 7-9 (4).</w:t>
      </w:r>
    </w:p>
    <w:p w14:paraId="32A22BEF" w14:textId="71105576" w:rsidR="00C05DE6" w:rsidRDefault="00C05DE6" w:rsidP="00C05DE6">
      <w:pPr>
        <w:pStyle w:val="Overskrift1"/>
        <w:rPr>
          <w:lang w:eastAsia="nb-NO"/>
        </w:rPr>
      </w:pPr>
      <w:bookmarkStart w:id="106" w:name="_Toc228791503"/>
      <w:r>
        <w:rPr>
          <w:lang w:eastAsia="nb-NO"/>
        </w:rPr>
        <w:t>Innlevering og utforming av tilbud</w:t>
      </w:r>
      <w:bookmarkEnd w:id="97"/>
      <w:bookmarkEnd w:id="106"/>
    </w:p>
    <w:p w14:paraId="127C2DF1" w14:textId="77777777" w:rsidR="00C05DE6" w:rsidRDefault="00C05DE6" w:rsidP="00C05DE6">
      <w:pPr>
        <w:pStyle w:val="Overskrift2"/>
        <w:rPr>
          <w:lang w:eastAsia="nb-NO"/>
        </w:rPr>
      </w:pPr>
      <w:bookmarkStart w:id="107" w:name="_Toc98400901"/>
      <w:bookmarkStart w:id="108" w:name="_Toc228791504"/>
      <w:r>
        <w:rPr>
          <w:lang w:eastAsia="nb-NO"/>
        </w:rPr>
        <w:t>Innlevering av tilbud</w:t>
      </w:r>
      <w:bookmarkEnd w:id="107"/>
      <w:bookmarkEnd w:id="108"/>
    </w:p>
    <w:p w14:paraId="40FB4048" w14:textId="2BB6677A" w:rsidR="00C05DE6" w:rsidRDefault="00C05DE6" w:rsidP="00C05DE6">
      <w:r>
        <w:t xml:space="preserve">Alle tilbud skal leveres elektronisk i </w:t>
      </w:r>
      <w:proofErr w:type="spellStart"/>
      <w:r>
        <w:t>Mercell</w:t>
      </w:r>
      <w:proofErr w:type="spellEnd"/>
      <w:r>
        <w:t xml:space="preserve"> innen </w:t>
      </w:r>
      <w:r w:rsidRPr="007B250E">
        <w:t>fristen oppgitt i pkt.</w:t>
      </w:r>
      <w:r>
        <w:t xml:space="preserve"> </w:t>
      </w:r>
      <w:r>
        <w:fldChar w:fldCharType="begin"/>
      </w:r>
      <w:r>
        <w:instrText xml:space="preserve"> REF _Ref106628829 \r \h </w:instrText>
      </w:r>
      <w:r>
        <w:fldChar w:fldCharType="separate"/>
      </w:r>
      <w:r w:rsidR="00EB1181">
        <w:t>2.3.1</w:t>
      </w:r>
      <w:r>
        <w:fldChar w:fldCharType="end"/>
      </w:r>
      <w:r w:rsidRPr="007B250E">
        <w:t>.</w:t>
      </w:r>
    </w:p>
    <w:p w14:paraId="01DDD9CF" w14:textId="77777777" w:rsidR="00C05DE6" w:rsidRDefault="00C05DE6" w:rsidP="00C05DE6"/>
    <w:p w14:paraId="36F990E6" w14:textId="77777777" w:rsidR="00C05DE6" w:rsidRPr="007B250E" w:rsidRDefault="00C05DE6" w:rsidP="00C05DE6">
      <w:r>
        <w:t xml:space="preserve">Leverandøren kan før utløpet av tilbudsfristen gjøre eventuelle endringer og levere et nytt tilbud. Det siste leverte tilbudet regnes som det endelige tilbudet. </w:t>
      </w:r>
    </w:p>
    <w:p w14:paraId="1F3891F7" w14:textId="77777777" w:rsidR="00C05DE6" w:rsidRPr="00064ABF" w:rsidRDefault="00C05DE6" w:rsidP="00C05DE6">
      <w:pPr>
        <w:pStyle w:val="Overskrift2"/>
      </w:pPr>
      <w:bookmarkStart w:id="109" w:name="_Toc98400902"/>
      <w:bookmarkStart w:id="110" w:name="_Toc228791505"/>
      <w:r w:rsidRPr="00064ABF">
        <w:t>Tilbudsstruktur</w:t>
      </w:r>
      <w:bookmarkEnd w:id="109"/>
      <w:bookmarkEnd w:id="110"/>
    </w:p>
    <w:p w14:paraId="58446302" w14:textId="77777777" w:rsidR="00C05DE6" w:rsidRPr="00064ABF" w:rsidRDefault="00C05DE6" w:rsidP="00C05DE6">
      <w:pPr>
        <w:rPr>
          <w:lang w:eastAsia="nb-NO"/>
        </w:rPr>
      </w:pPr>
      <w:r w:rsidRPr="00064ABF">
        <w:rPr>
          <w:lang w:eastAsia="nb-NO"/>
        </w:rPr>
        <w:t>Tilbudet skal inneholde følgende dokumenter</w:t>
      </w:r>
      <w:r>
        <w:rPr>
          <w:lang w:eastAsia="nb-NO"/>
        </w:rPr>
        <w:t xml:space="preserve"> i tillegg til at leverandørene skal fylle ut ESPD-skjemaet i </w:t>
      </w:r>
      <w:proofErr w:type="spellStart"/>
      <w:r>
        <w:rPr>
          <w:lang w:eastAsia="nb-NO"/>
        </w:rPr>
        <w:t>Mercell</w:t>
      </w:r>
      <w:proofErr w:type="spellEnd"/>
      <w:r w:rsidRPr="00064ABF">
        <w:rPr>
          <w:lang w:eastAsia="nb-NO"/>
        </w:rPr>
        <w:t>:</w:t>
      </w:r>
    </w:p>
    <w:p w14:paraId="5CB69564" w14:textId="77777777" w:rsidR="00C05DE6" w:rsidRPr="00064ABF" w:rsidRDefault="00C05DE6" w:rsidP="00C05DE6">
      <w:pPr>
        <w:rPr>
          <w:lang w:eastAsia="nb-NO"/>
        </w:rPr>
      </w:pPr>
    </w:p>
    <w:tbl>
      <w:tblPr>
        <w:tblStyle w:val="Tabellrutenett"/>
        <w:tblW w:w="9180" w:type="dxa"/>
        <w:tblLayout w:type="fixed"/>
        <w:tblLook w:val="06A0" w:firstRow="1" w:lastRow="0" w:firstColumn="1" w:lastColumn="0" w:noHBand="1" w:noVBand="1"/>
      </w:tblPr>
      <w:tblGrid>
        <w:gridCol w:w="1242"/>
        <w:gridCol w:w="6237"/>
        <w:gridCol w:w="1701"/>
      </w:tblGrid>
      <w:tr w:rsidR="00C05DE6" w:rsidRPr="00064ABF" w14:paraId="18FDF1FD" w14:textId="77777777" w:rsidTr="00E21271">
        <w:tc>
          <w:tcPr>
            <w:tcW w:w="1242" w:type="dxa"/>
            <w:shd w:val="clear" w:color="auto" w:fill="D9D9D9" w:themeFill="background1" w:themeFillShade="D9"/>
          </w:tcPr>
          <w:p w14:paraId="638DFB10" w14:textId="77777777" w:rsidR="00C05DE6" w:rsidRPr="00064ABF" w:rsidRDefault="00C05DE6" w:rsidP="000A7072">
            <w:pPr>
              <w:rPr>
                <w:lang w:eastAsia="nb-NO"/>
              </w:rPr>
            </w:pPr>
            <w:r>
              <w:rPr>
                <w:lang w:eastAsia="nb-NO"/>
              </w:rPr>
              <w:t>Dokument-</w:t>
            </w:r>
            <w:r w:rsidRPr="00064ABF">
              <w:rPr>
                <w:lang w:eastAsia="nb-NO"/>
              </w:rPr>
              <w:t>nummer</w:t>
            </w:r>
          </w:p>
        </w:tc>
        <w:tc>
          <w:tcPr>
            <w:tcW w:w="6237" w:type="dxa"/>
            <w:shd w:val="clear" w:color="auto" w:fill="D9D9D9" w:themeFill="background1" w:themeFillShade="D9"/>
          </w:tcPr>
          <w:p w14:paraId="58E57791" w14:textId="77777777" w:rsidR="00C05DE6" w:rsidRPr="00064ABF" w:rsidRDefault="00C05DE6" w:rsidP="000A7072">
            <w:pPr>
              <w:rPr>
                <w:lang w:eastAsia="nb-NO"/>
              </w:rPr>
            </w:pPr>
            <w:r>
              <w:rPr>
                <w:lang w:eastAsia="nb-NO"/>
              </w:rPr>
              <w:t>Dokument</w:t>
            </w:r>
            <w:r w:rsidRPr="00064ABF">
              <w:rPr>
                <w:lang w:eastAsia="nb-NO"/>
              </w:rPr>
              <w:t xml:space="preserve"> </w:t>
            </w:r>
          </w:p>
        </w:tc>
        <w:tc>
          <w:tcPr>
            <w:tcW w:w="1701" w:type="dxa"/>
            <w:shd w:val="clear" w:color="auto" w:fill="D9D9D9" w:themeFill="background1" w:themeFillShade="D9"/>
          </w:tcPr>
          <w:p w14:paraId="7628DEF2" w14:textId="77777777" w:rsidR="00C05DE6" w:rsidRDefault="00C05DE6" w:rsidP="000A7072">
            <w:pPr>
              <w:rPr>
                <w:lang w:eastAsia="nb-NO"/>
              </w:rPr>
            </w:pPr>
            <w:r>
              <w:rPr>
                <w:lang w:eastAsia="nb-NO"/>
              </w:rPr>
              <w:t>Bilag/Vedlegg</w:t>
            </w:r>
          </w:p>
        </w:tc>
      </w:tr>
      <w:tr w:rsidR="00C05DE6" w:rsidRPr="00064ABF" w14:paraId="0B8AD8F0" w14:textId="77777777" w:rsidTr="00E21271">
        <w:trPr>
          <w:trHeight w:val="293"/>
        </w:trPr>
        <w:tc>
          <w:tcPr>
            <w:tcW w:w="1242" w:type="dxa"/>
          </w:tcPr>
          <w:p w14:paraId="613924FD" w14:textId="77777777" w:rsidR="00C05DE6" w:rsidRPr="00064ABF" w:rsidRDefault="00C05DE6" w:rsidP="000A7072">
            <w:pPr>
              <w:jc w:val="center"/>
              <w:rPr>
                <w:lang w:eastAsia="nb-NO"/>
              </w:rPr>
            </w:pPr>
            <w:r>
              <w:rPr>
                <w:lang w:eastAsia="nb-NO"/>
              </w:rPr>
              <w:t>1</w:t>
            </w:r>
          </w:p>
        </w:tc>
        <w:tc>
          <w:tcPr>
            <w:tcW w:w="6237" w:type="dxa"/>
          </w:tcPr>
          <w:p w14:paraId="684CF2F2" w14:textId="77777777" w:rsidR="00C05DE6" w:rsidRPr="00064ABF" w:rsidRDefault="00C05DE6" w:rsidP="000A7072">
            <w:pPr>
              <w:rPr>
                <w:lang w:eastAsia="nb-NO"/>
              </w:rPr>
            </w:pPr>
            <w:r w:rsidRPr="00064ABF">
              <w:rPr>
                <w:lang w:eastAsia="nb-NO"/>
              </w:rPr>
              <w:t xml:space="preserve">Eventuelt utfylt avvik </w:t>
            </w:r>
            <w:r>
              <w:rPr>
                <w:lang w:eastAsia="nb-NO"/>
              </w:rPr>
              <w:t>fra konkurransegrunnlaget</w:t>
            </w:r>
            <w:r w:rsidRPr="00064ABF">
              <w:rPr>
                <w:lang w:eastAsia="nb-NO"/>
              </w:rPr>
              <w:t xml:space="preserve"> </w:t>
            </w:r>
          </w:p>
        </w:tc>
        <w:tc>
          <w:tcPr>
            <w:tcW w:w="1701" w:type="dxa"/>
          </w:tcPr>
          <w:p w14:paraId="6B112379" w14:textId="77777777" w:rsidR="00C05DE6" w:rsidRPr="00073FCE" w:rsidRDefault="00C05DE6" w:rsidP="000A7072">
            <w:pPr>
              <w:rPr>
                <w:lang w:eastAsia="nb-NO"/>
              </w:rPr>
            </w:pPr>
            <w:r w:rsidRPr="00073FCE">
              <w:rPr>
                <w:lang w:eastAsia="nb-NO"/>
              </w:rPr>
              <w:t>Bilag 1</w:t>
            </w:r>
          </w:p>
        </w:tc>
      </w:tr>
      <w:tr w:rsidR="00C05DE6" w:rsidRPr="00064ABF" w14:paraId="67CC9223" w14:textId="77777777" w:rsidTr="00E21271">
        <w:tc>
          <w:tcPr>
            <w:tcW w:w="1242" w:type="dxa"/>
          </w:tcPr>
          <w:p w14:paraId="68B12BF4" w14:textId="77777777" w:rsidR="00C05DE6" w:rsidRPr="00064ABF" w:rsidRDefault="00C05DE6" w:rsidP="000A7072">
            <w:pPr>
              <w:jc w:val="center"/>
              <w:rPr>
                <w:lang w:eastAsia="nb-NO"/>
              </w:rPr>
            </w:pPr>
            <w:r>
              <w:rPr>
                <w:lang w:eastAsia="nb-NO"/>
              </w:rPr>
              <w:t>2</w:t>
            </w:r>
          </w:p>
        </w:tc>
        <w:tc>
          <w:tcPr>
            <w:tcW w:w="6237" w:type="dxa"/>
          </w:tcPr>
          <w:p w14:paraId="6FF01564" w14:textId="77777777" w:rsidR="00C05DE6" w:rsidRPr="00064ABF" w:rsidRDefault="00C05DE6" w:rsidP="000A7072">
            <w:pPr>
              <w:rPr>
                <w:lang w:eastAsia="nb-NO"/>
              </w:rPr>
            </w:pPr>
            <w:r w:rsidRPr="00064ABF">
              <w:rPr>
                <w:lang w:eastAsia="nb-NO"/>
              </w:rPr>
              <w:t>Oversikt over</w:t>
            </w:r>
            <w:r>
              <w:rPr>
                <w:lang w:eastAsia="nb-NO"/>
              </w:rPr>
              <w:t xml:space="preserve"> eventuelle underleverandører</w:t>
            </w:r>
          </w:p>
        </w:tc>
        <w:tc>
          <w:tcPr>
            <w:tcW w:w="1701" w:type="dxa"/>
          </w:tcPr>
          <w:p w14:paraId="687190CA" w14:textId="5F1D7221" w:rsidR="00C05DE6" w:rsidRPr="00073FCE" w:rsidRDefault="00C05DE6" w:rsidP="000A7072">
            <w:pPr>
              <w:rPr>
                <w:lang w:eastAsia="nb-NO"/>
              </w:rPr>
            </w:pPr>
            <w:r w:rsidRPr="00073FCE">
              <w:rPr>
                <w:lang w:eastAsia="nb-NO"/>
              </w:rPr>
              <w:t xml:space="preserve">Vedlegg </w:t>
            </w:r>
            <w:r w:rsidR="00CA3BAE" w:rsidRPr="00073FCE">
              <w:rPr>
                <w:lang w:eastAsia="nb-NO"/>
              </w:rPr>
              <w:t>F</w:t>
            </w:r>
          </w:p>
        </w:tc>
      </w:tr>
      <w:tr w:rsidR="00C05DE6" w:rsidRPr="00064ABF" w14:paraId="0B631530" w14:textId="77777777" w:rsidTr="00E21271">
        <w:tc>
          <w:tcPr>
            <w:tcW w:w="1242" w:type="dxa"/>
          </w:tcPr>
          <w:p w14:paraId="2E0F331D" w14:textId="77777777" w:rsidR="00C05DE6" w:rsidRPr="00064ABF" w:rsidRDefault="00C05DE6" w:rsidP="000A7072">
            <w:pPr>
              <w:jc w:val="center"/>
              <w:rPr>
                <w:lang w:eastAsia="nb-NO"/>
              </w:rPr>
            </w:pPr>
            <w:r>
              <w:rPr>
                <w:lang w:eastAsia="nb-NO"/>
              </w:rPr>
              <w:t>3</w:t>
            </w:r>
          </w:p>
        </w:tc>
        <w:tc>
          <w:tcPr>
            <w:tcW w:w="6237" w:type="dxa"/>
          </w:tcPr>
          <w:p w14:paraId="1828B6AE" w14:textId="77777777" w:rsidR="00C05DE6" w:rsidRPr="00064ABF" w:rsidRDefault="00C05DE6" w:rsidP="000A7072">
            <w:pPr>
              <w:rPr>
                <w:lang w:eastAsia="nb-NO"/>
              </w:rPr>
            </w:pPr>
            <w:r>
              <w:rPr>
                <w:lang w:eastAsia="nb-NO"/>
              </w:rPr>
              <w:t>Eventuell</w:t>
            </w:r>
            <w:r w:rsidRPr="004934A0">
              <w:rPr>
                <w:lang w:eastAsia="nb-NO"/>
              </w:rPr>
              <w:t xml:space="preserve"> forpliktelseserklæring dersom leverandør støtter seg på andre foretak for å oppfylle kvalifikasjonskrav til økonomisk og finansiell </w:t>
            </w:r>
            <w:r>
              <w:rPr>
                <w:lang w:eastAsia="nb-NO"/>
              </w:rPr>
              <w:t>kapasitet</w:t>
            </w:r>
            <w:r w:rsidRPr="004934A0">
              <w:rPr>
                <w:lang w:eastAsia="nb-NO"/>
              </w:rPr>
              <w:t xml:space="preserve"> og/eller tekniske og faglige kvalifikasjoner</w:t>
            </w:r>
          </w:p>
        </w:tc>
        <w:tc>
          <w:tcPr>
            <w:tcW w:w="1701" w:type="dxa"/>
          </w:tcPr>
          <w:p w14:paraId="6CF4EE33" w14:textId="77777777" w:rsidR="00C05DE6" w:rsidRPr="00073FCE" w:rsidRDefault="00C05DE6" w:rsidP="000A7072">
            <w:pPr>
              <w:rPr>
                <w:lang w:eastAsia="nb-NO"/>
              </w:rPr>
            </w:pPr>
            <w:r w:rsidRPr="00073FCE">
              <w:rPr>
                <w:lang w:eastAsia="nb-NO"/>
              </w:rPr>
              <w:t>Bilag 2</w:t>
            </w:r>
          </w:p>
        </w:tc>
      </w:tr>
      <w:tr w:rsidR="00521F7B" w:rsidRPr="00064ABF" w14:paraId="14A8D65D" w14:textId="77777777" w:rsidTr="00E21271">
        <w:tc>
          <w:tcPr>
            <w:tcW w:w="1242" w:type="dxa"/>
          </w:tcPr>
          <w:p w14:paraId="43D9DDC8" w14:textId="5FACE465" w:rsidR="00521F7B" w:rsidRDefault="00521F7B" w:rsidP="00521F7B">
            <w:pPr>
              <w:jc w:val="center"/>
              <w:rPr>
                <w:lang w:eastAsia="nb-NO"/>
              </w:rPr>
            </w:pPr>
            <w:r>
              <w:rPr>
                <w:lang w:eastAsia="nb-NO"/>
              </w:rPr>
              <w:t>4</w:t>
            </w:r>
          </w:p>
        </w:tc>
        <w:tc>
          <w:tcPr>
            <w:tcW w:w="6237" w:type="dxa"/>
          </w:tcPr>
          <w:p w14:paraId="181E0877" w14:textId="7B277D64" w:rsidR="00521F7B" w:rsidRDefault="00521F7B" w:rsidP="00521F7B">
            <w:pPr>
              <w:rPr>
                <w:lang w:eastAsia="nb-NO"/>
              </w:rPr>
            </w:pPr>
            <w:r>
              <w:rPr>
                <w:lang w:eastAsia="nb-NO"/>
              </w:rPr>
              <w:t>D</w:t>
            </w:r>
            <w:r w:rsidRPr="00BA7BE4">
              <w:rPr>
                <w:lang w:eastAsia="nb-NO"/>
              </w:rPr>
              <w:t xml:space="preserve">okumentasjon som viser at </w:t>
            </w:r>
            <w:r w:rsidR="00654C03">
              <w:rPr>
                <w:lang w:eastAsia="nb-NO"/>
              </w:rPr>
              <w:t>kva</w:t>
            </w:r>
            <w:r w:rsidRPr="00BA7BE4">
              <w:rPr>
                <w:lang w:eastAsia="nb-NO"/>
              </w:rPr>
              <w:t>lifikasjonskrav</w:t>
            </w:r>
            <w:r w:rsidR="00931E6A">
              <w:rPr>
                <w:lang w:eastAsia="nb-NO"/>
              </w:rPr>
              <w:t xml:space="preserve">ene i konkurransen </w:t>
            </w:r>
            <w:r w:rsidRPr="00BA7BE4">
              <w:rPr>
                <w:lang w:eastAsia="nb-NO"/>
              </w:rPr>
              <w:t>er oppfylt</w:t>
            </w:r>
          </w:p>
        </w:tc>
        <w:tc>
          <w:tcPr>
            <w:tcW w:w="1701" w:type="dxa"/>
          </w:tcPr>
          <w:p w14:paraId="533789A8" w14:textId="48530EFC" w:rsidR="00521F7B" w:rsidRPr="00073FCE" w:rsidRDefault="00521F7B" w:rsidP="00623A84">
            <w:pPr>
              <w:jc w:val="center"/>
              <w:rPr>
                <w:lang w:eastAsia="nb-NO"/>
              </w:rPr>
            </w:pPr>
          </w:p>
        </w:tc>
      </w:tr>
      <w:tr w:rsidR="00521F7B" w:rsidRPr="00064ABF" w14:paraId="21AC6D44" w14:textId="77777777" w:rsidTr="00E21271">
        <w:tc>
          <w:tcPr>
            <w:tcW w:w="1242" w:type="dxa"/>
          </w:tcPr>
          <w:p w14:paraId="7330933F" w14:textId="06C2EA89" w:rsidR="00521F7B" w:rsidRPr="00064ABF" w:rsidRDefault="00521F7B" w:rsidP="00521F7B">
            <w:pPr>
              <w:jc w:val="center"/>
              <w:rPr>
                <w:lang w:eastAsia="nb-NO"/>
              </w:rPr>
            </w:pPr>
            <w:r>
              <w:rPr>
                <w:lang w:eastAsia="nb-NO"/>
              </w:rPr>
              <w:t>5</w:t>
            </w:r>
          </w:p>
        </w:tc>
        <w:tc>
          <w:tcPr>
            <w:tcW w:w="6237" w:type="dxa"/>
          </w:tcPr>
          <w:p w14:paraId="298DDCA9" w14:textId="77777777" w:rsidR="00521F7B" w:rsidRPr="00064ABF" w:rsidRDefault="00521F7B" w:rsidP="00521F7B">
            <w:pPr>
              <w:rPr>
                <w:lang w:eastAsia="nb-NO"/>
              </w:rPr>
            </w:pPr>
            <w:r w:rsidRPr="00064ABF">
              <w:rPr>
                <w:lang w:eastAsia="nb-NO"/>
              </w:rPr>
              <w:t xml:space="preserve">Utfylt prismatrise </w:t>
            </w:r>
          </w:p>
        </w:tc>
        <w:tc>
          <w:tcPr>
            <w:tcW w:w="1701" w:type="dxa"/>
          </w:tcPr>
          <w:p w14:paraId="42571423" w14:textId="28F8D40C" w:rsidR="00521F7B" w:rsidRPr="00073FCE" w:rsidRDefault="00521F7B" w:rsidP="00521F7B">
            <w:pPr>
              <w:rPr>
                <w:lang w:eastAsia="nb-NO"/>
              </w:rPr>
            </w:pPr>
            <w:r w:rsidRPr="00073FCE">
              <w:rPr>
                <w:lang w:eastAsia="nb-NO"/>
              </w:rPr>
              <w:t>Vedlegg D</w:t>
            </w:r>
          </w:p>
        </w:tc>
      </w:tr>
      <w:tr w:rsidR="00521F7B" w:rsidRPr="00064ABF" w14:paraId="66249BE9" w14:textId="77777777" w:rsidTr="00E21271">
        <w:tc>
          <w:tcPr>
            <w:tcW w:w="1242" w:type="dxa"/>
          </w:tcPr>
          <w:p w14:paraId="6EE8886A" w14:textId="7EAC3633" w:rsidR="00521F7B" w:rsidRPr="00064ABF" w:rsidRDefault="00521F7B" w:rsidP="00521F7B">
            <w:pPr>
              <w:jc w:val="center"/>
              <w:rPr>
                <w:lang w:eastAsia="nb-NO"/>
              </w:rPr>
            </w:pPr>
            <w:r>
              <w:rPr>
                <w:lang w:eastAsia="nb-NO"/>
              </w:rPr>
              <w:t>6</w:t>
            </w:r>
          </w:p>
        </w:tc>
        <w:tc>
          <w:tcPr>
            <w:tcW w:w="6237" w:type="dxa"/>
          </w:tcPr>
          <w:p w14:paraId="69C64BFB" w14:textId="77777777" w:rsidR="00521F7B" w:rsidRPr="00064ABF" w:rsidRDefault="00521F7B" w:rsidP="00521F7B">
            <w:pPr>
              <w:rPr>
                <w:lang w:eastAsia="nb-NO"/>
              </w:rPr>
            </w:pPr>
            <w:r>
              <w:rPr>
                <w:lang w:eastAsia="nb-NO"/>
              </w:rPr>
              <w:t>Besvarelse av</w:t>
            </w:r>
            <w:r w:rsidRPr="00064ABF">
              <w:rPr>
                <w:lang w:eastAsia="nb-NO"/>
              </w:rPr>
              <w:t xml:space="preserve"> kravspesifikasjonen</w:t>
            </w:r>
          </w:p>
        </w:tc>
        <w:tc>
          <w:tcPr>
            <w:tcW w:w="1701" w:type="dxa"/>
          </w:tcPr>
          <w:p w14:paraId="775DD796" w14:textId="2460E111" w:rsidR="00521F7B" w:rsidRPr="00073FCE" w:rsidRDefault="00521F7B" w:rsidP="00521F7B">
            <w:pPr>
              <w:rPr>
                <w:lang w:eastAsia="nb-NO"/>
              </w:rPr>
            </w:pPr>
            <w:r w:rsidRPr="00073FCE">
              <w:rPr>
                <w:lang w:eastAsia="nb-NO"/>
              </w:rPr>
              <w:t>Vedlegg B</w:t>
            </w:r>
          </w:p>
        </w:tc>
      </w:tr>
      <w:tr w:rsidR="00521F7B" w:rsidRPr="00064ABF" w14:paraId="286B9721" w14:textId="77777777" w:rsidTr="00E21271">
        <w:tc>
          <w:tcPr>
            <w:tcW w:w="1242" w:type="dxa"/>
          </w:tcPr>
          <w:p w14:paraId="257E34C1" w14:textId="2FA837B7" w:rsidR="00521F7B" w:rsidRDefault="00521F7B" w:rsidP="00521F7B">
            <w:pPr>
              <w:jc w:val="center"/>
              <w:rPr>
                <w:lang w:eastAsia="nb-NO"/>
              </w:rPr>
            </w:pPr>
            <w:r>
              <w:rPr>
                <w:lang w:eastAsia="nb-NO"/>
              </w:rPr>
              <w:t>7</w:t>
            </w:r>
          </w:p>
        </w:tc>
        <w:tc>
          <w:tcPr>
            <w:tcW w:w="6237" w:type="dxa"/>
          </w:tcPr>
          <w:p w14:paraId="75BA944C" w14:textId="77777777" w:rsidR="00521F7B" w:rsidRPr="00064ABF" w:rsidRDefault="00521F7B" w:rsidP="00521F7B">
            <w:pPr>
              <w:rPr>
                <w:lang w:eastAsia="nb-NO"/>
              </w:rPr>
            </w:pPr>
            <w:r>
              <w:rPr>
                <w:lang w:eastAsia="nb-NO"/>
              </w:rPr>
              <w:t>Eventuelt sladdet tilbud</w:t>
            </w:r>
          </w:p>
        </w:tc>
        <w:tc>
          <w:tcPr>
            <w:tcW w:w="1701" w:type="dxa"/>
          </w:tcPr>
          <w:p w14:paraId="11D80CB1" w14:textId="77404D18" w:rsidR="00521F7B" w:rsidRPr="00073FCE" w:rsidRDefault="00521F7B" w:rsidP="00521F7B">
            <w:pPr>
              <w:rPr>
                <w:lang w:eastAsia="nb-NO"/>
              </w:rPr>
            </w:pPr>
            <w:r w:rsidRPr="00073FCE">
              <w:rPr>
                <w:lang w:eastAsia="nb-NO"/>
              </w:rPr>
              <w:t xml:space="preserve">Se pkt. </w:t>
            </w:r>
            <w:r w:rsidRPr="00073FCE">
              <w:rPr>
                <w:lang w:eastAsia="nb-NO"/>
              </w:rPr>
              <w:fldChar w:fldCharType="begin"/>
            </w:r>
            <w:r w:rsidRPr="00073FCE">
              <w:rPr>
                <w:lang w:eastAsia="nb-NO"/>
              </w:rPr>
              <w:instrText xml:space="preserve"> REF _Ref106628850 \r \h </w:instrText>
            </w:r>
            <w:r>
              <w:rPr>
                <w:lang w:eastAsia="nb-NO"/>
              </w:rPr>
              <w:instrText xml:space="preserve"> \* MERGEFORMAT </w:instrText>
            </w:r>
            <w:r w:rsidRPr="00073FCE">
              <w:rPr>
                <w:lang w:eastAsia="nb-NO"/>
              </w:rPr>
            </w:r>
            <w:r w:rsidRPr="00073FCE">
              <w:rPr>
                <w:lang w:eastAsia="nb-NO"/>
              </w:rPr>
              <w:fldChar w:fldCharType="separate"/>
            </w:r>
            <w:r w:rsidRPr="00073FCE">
              <w:rPr>
                <w:lang w:eastAsia="nb-NO"/>
              </w:rPr>
              <w:t>3.3</w:t>
            </w:r>
            <w:r w:rsidRPr="00073FCE">
              <w:rPr>
                <w:lang w:eastAsia="nb-NO"/>
              </w:rPr>
              <w:fldChar w:fldCharType="end"/>
            </w:r>
          </w:p>
        </w:tc>
      </w:tr>
      <w:tr w:rsidR="00521F7B" w:rsidRPr="00064ABF" w14:paraId="251BCBCE" w14:textId="77777777" w:rsidTr="00E21271">
        <w:tc>
          <w:tcPr>
            <w:tcW w:w="1242" w:type="dxa"/>
          </w:tcPr>
          <w:p w14:paraId="429182A3" w14:textId="535E9F77" w:rsidR="00521F7B" w:rsidRPr="00064ABF" w:rsidRDefault="00521F7B" w:rsidP="00521F7B">
            <w:pPr>
              <w:jc w:val="center"/>
              <w:rPr>
                <w:lang w:eastAsia="nb-NO"/>
              </w:rPr>
            </w:pPr>
            <w:r>
              <w:rPr>
                <w:lang w:eastAsia="nb-NO"/>
              </w:rPr>
              <w:t>8</w:t>
            </w:r>
          </w:p>
        </w:tc>
        <w:tc>
          <w:tcPr>
            <w:tcW w:w="6237" w:type="dxa"/>
          </w:tcPr>
          <w:p w14:paraId="634D8326" w14:textId="77777777" w:rsidR="00521F7B" w:rsidRPr="00064ABF" w:rsidRDefault="00521F7B" w:rsidP="00521F7B">
            <w:pPr>
              <w:rPr>
                <w:lang w:eastAsia="nb-NO"/>
              </w:rPr>
            </w:pPr>
            <w:r w:rsidRPr="00064ABF">
              <w:rPr>
                <w:lang w:eastAsia="nb-NO"/>
              </w:rPr>
              <w:t xml:space="preserve">Annen relevant informasjon </w:t>
            </w:r>
          </w:p>
        </w:tc>
        <w:tc>
          <w:tcPr>
            <w:tcW w:w="1701" w:type="dxa"/>
          </w:tcPr>
          <w:p w14:paraId="2FAD4423" w14:textId="77777777" w:rsidR="00521F7B" w:rsidRPr="00064ABF" w:rsidRDefault="00521F7B" w:rsidP="00521F7B">
            <w:pPr>
              <w:rPr>
                <w:lang w:eastAsia="nb-NO"/>
              </w:rPr>
            </w:pPr>
          </w:p>
        </w:tc>
      </w:tr>
    </w:tbl>
    <w:p w14:paraId="30D924A9" w14:textId="77777777" w:rsidR="0016521E" w:rsidRDefault="0016521E" w:rsidP="0016521E">
      <w:pPr>
        <w:pStyle w:val="Overskrift2"/>
        <w:numPr>
          <w:ilvl w:val="0"/>
          <w:numId w:val="0"/>
        </w:numPr>
      </w:pPr>
      <w:bookmarkStart w:id="111" w:name="_Toc193604811"/>
      <w:bookmarkStart w:id="112" w:name="_Toc98400904"/>
    </w:p>
    <w:p w14:paraId="26F300A5" w14:textId="77777777" w:rsidR="0016521E" w:rsidRDefault="0016521E">
      <w:pPr>
        <w:spacing w:after="200" w:line="276" w:lineRule="auto"/>
        <w:rPr>
          <w:rFonts w:eastAsiaTheme="majorEastAsia"/>
          <w:b/>
          <w:bCs/>
          <w:color w:val="4F81BD" w:themeColor="accent1"/>
          <w:sz w:val="24"/>
          <w:szCs w:val="24"/>
        </w:rPr>
      </w:pPr>
      <w:r>
        <w:br w:type="page"/>
      </w:r>
    </w:p>
    <w:p w14:paraId="540E21AE" w14:textId="1560358C" w:rsidR="00724061" w:rsidRDefault="00724061" w:rsidP="00724061">
      <w:pPr>
        <w:pStyle w:val="Overskrift2"/>
      </w:pPr>
      <w:bookmarkStart w:id="113" w:name="_Toc228791506"/>
      <w:r>
        <w:lastRenderedPageBreak/>
        <w:t>Vareprøver</w:t>
      </w:r>
      <w:bookmarkEnd w:id="111"/>
      <w:bookmarkEnd w:id="113"/>
    </w:p>
    <w:p w14:paraId="2415B98C" w14:textId="77777777" w:rsidR="00376630" w:rsidRDefault="00376630" w:rsidP="00376630">
      <w:pPr>
        <w:pStyle w:val="Overskrift3"/>
      </w:pPr>
      <w:bookmarkStart w:id="114" w:name="_Toc201048299"/>
      <w:bookmarkStart w:id="115" w:name="_Toc228791507"/>
      <w:r>
        <w:t>Generelt</w:t>
      </w:r>
      <w:bookmarkEnd w:id="114"/>
      <w:bookmarkEnd w:id="115"/>
    </w:p>
    <w:p w14:paraId="707C050D" w14:textId="0509E9BD" w:rsidR="00376630" w:rsidRDefault="00376630" w:rsidP="00376630">
      <w:r>
        <w:t xml:space="preserve">Oppdragsgiver skal benytte vareprøver for å verifisere oppfyllelse av </w:t>
      </w:r>
      <w:r w:rsidR="00FF4E35">
        <w:t>A</w:t>
      </w:r>
      <w:r>
        <w:t>-krav</w:t>
      </w:r>
      <w:r w:rsidR="00FF4E35">
        <w:t xml:space="preserve">ene </w:t>
      </w:r>
      <w:r>
        <w:t>i Vedlegg B</w:t>
      </w:r>
      <w:r w:rsidR="004464C6">
        <w:t xml:space="preserve"> (</w:t>
      </w:r>
      <w:r>
        <w:t>Kravspesifikasjon</w:t>
      </w:r>
      <w:r w:rsidR="004464C6">
        <w:t>)</w:t>
      </w:r>
      <w:r w:rsidR="002434C2">
        <w:t xml:space="preserve">, </w:t>
      </w:r>
      <w:r w:rsidR="002434C2" w:rsidRPr="00B86865">
        <w:t>samt kompatibilitetskravet jf. punkt 1.5.</w:t>
      </w:r>
    </w:p>
    <w:p w14:paraId="60DAB1B7" w14:textId="77777777" w:rsidR="00376630" w:rsidRDefault="00376630" w:rsidP="00376630"/>
    <w:p w14:paraId="40E0AC32" w14:textId="0B323C33" w:rsidR="00376630" w:rsidRPr="009D16FA" w:rsidRDefault="00376630" w:rsidP="00376630">
      <w:pPr>
        <w:rPr>
          <w:u w:val="single"/>
        </w:rPr>
      </w:pPr>
      <w:r w:rsidRPr="009D16FA">
        <w:rPr>
          <w:u w:val="single"/>
        </w:rPr>
        <w:t xml:space="preserve">Vareprøvene skal vederlagsfritt leveres til følgende </w:t>
      </w:r>
      <w:r w:rsidR="009D16FA" w:rsidRPr="009D16FA">
        <w:rPr>
          <w:u w:val="single"/>
        </w:rPr>
        <w:t>adresse:</w:t>
      </w:r>
    </w:p>
    <w:p w14:paraId="682B5FEA" w14:textId="77777777" w:rsidR="00717E95" w:rsidRDefault="00717E95" w:rsidP="00717E95">
      <w:r w:rsidRPr="00717E95">
        <w:t xml:space="preserve">Elverum Tekniske Verksted </w:t>
      </w:r>
    </w:p>
    <w:p w14:paraId="109A1B83" w14:textId="6803784F" w:rsidR="00717E95" w:rsidRPr="00717E95" w:rsidRDefault="00717E95" w:rsidP="00717E95">
      <w:r w:rsidRPr="00717E95">
        <w:t>v/Bård Vegard Olsen</w:t>
      </w:r>
    </w:p>
    <w:p w14:paraId="7020887C" w14:textId="77777777" w:rsidR="00717E95" w:rsidRDefault="00717E95" w:rsidP="00717E95">
      <w:r w:rsidRPr="00717E95">
        <w:t>Torolf Storsveen veg 1</w:t>
      </w:r>
    </w:p>
    <w:p w14:paraId="031E3DC5" w14:textId="7671358E" w:rsidR="00717E95" w:rsidRPr="00717E95" w:rsidRDefault="00717E95" w:rsidP="00717E95">
      <w:r w:rsidRPr="00717E95">
        <w:t>2406 Elverum</w:t>
      </w:r>
    </w:p>
    <w:p w14:paraId="1D26D39B" w14:textId="77777777" w:rsidR="00717E95" w:rsidRDefault="00717E95" w:rsidP="00376630"/>
    <w:p w14:paraId="75909FDF" w14:textId="2B318143" w:rsidR="00376630" w:rsidRDefault="00376630" w:rsidP="00376630">
      <w:r>
        <w:t>Leverandøre</w:t>
      </w:r>
      <w:r w:rsidR="009D16FA">
        <w:t xml:space="preserve">r </w:t>
      </w:r>
      <w:r w:rsidRPr="00963029">
        <w:t xml:space="preserve">er selv ansvarlige for at vareprøvene mottas av Oppdragsgiver innen tilbudsfristens utløp, jf. tidsplanen i punkt 2.3.1. </w:t>
      </w:r>
      <w:r>
        <w:t xml:space="preserve">Levering av vareprøver avtales nærmere via meldingsfunksjonen i </w:t>
      </w:r>
      <w:proofErr w:type="spellStart"/>
      <w:r>
        <w:t>Mercell</w:t>
      </w:r>
      <w:proofErr w:type="spellEnd"/>
      <w:r>
        <w:t>.</w:t>
      </w:r>
    </w:p>
    <w:p w14:paraId="4852218D" w14:textId="77777777" w:rsidR="00376630" w:rsidRDefault="00376630" w:rsidP="00376630"/>
    <w:p w14:paraId="5CED631E" w14:textId="77777777" w:rsidR="00EC0E2D" w:rsidRDefault="00422531" w:rsidP="00376630">
      <w:r w:rsidRPr="00422531">
        <w:t xml:space="preserve">Manglende mottak av vareprøver innen tilbudsfristens utløp vil medføre at tilbudet avvises fra videre deltakelse i konkurransen. Dette gjelder alle produkter, med unntak av </w:t>
      </w:r>
      <w:r>
        <w:t>«</w:t>
      </w:r>
      <w:r w:rsidRPr="00422531">
        <w:t>Transportkasse Avdelingspussesett</w:t>
      </w:r>
      <w:r>
        <w:t>»</w:t>
      </w:r>
      <w:r w:rsidRPr="00422531">
        <w:t xml:space="preserve">, jf. særskilt unntak beskrevet </w:t>
      </w:r>
      <w:r>
        <w:t>nedenfor i pkt. 6.3.2</w:t>
      </w:r>
      <w:r w:rsidRPr="00422531">
        <w:t>.</w:t>
      </w:r>
      <w:r>
        <w:t xml:space="preserve"> </w:t>
      </w:r>
    </w:p>
    <w:p w14:paraId="1ACEA283" w14:textId="77777777" w:rsidR="00EC0E2D" w:rsidRDefault="00EC0E2D" w:rsidP="00376630"/>
    <w:p w14:paraId="11DDFBA9" w14:textId="1A005BCE" w:rsidR="00376630" w:rsidRDefault="00376630" w:rsidP="00376630">
      <w:r>
        <w:t>Vareprøvene returneres ikke etter endt tilbudsprosess.</w:t>
      </w:r>
    </w:p>
    <w:p w14:paraId="0C0C4948" w14:textId="77777777" w:rsidR="00376630" w:rsidRDefault="00376630" w:rsidP="00376630"/>
    <w:p w14:paraId="4E63FC30" w14:textId="189278B2" w:rsidR="00376630" w:rsidRDefault="00376630" w:rsidP="00376630">
      <w:pPr>
        <w:pStyle w:val="Overskrift3"/>
      </w:pPr>
      <w:bookmarkStart w:id="116" w:name="_Toc201048300"/>
      <w:bookmarkStart w:id="117" w:name="_Toc228791508"/>
      <w:r>
        <w:t xml:space="preserve">Spesifikasjon av </w:t>
      </w:r>
      <w:r w:rsidR="00712036">
        <w:t>v</w:t>
      </w:r>
      <w:r>
        <w:t>areprøver</w:t>
      </w:r>
      <w:bookmarkEnd w:id="116"/>
      <w:bookmarkEnd w:id="117"/>
    </w:p>
    <w:p w14:paraId="6CCE9DA5" w14:textId="28DD36DB" w:rsidR="00376630" w:rsidRDefault="00376630" w:rsidP="00376630">
      <w:pPr>
        <w:rPr>
          <w:lang w:eastAsia="nb-NO"/>
        </w:rPr>
      </w:pPr>
      <w:r w:rsidRPr="7FAC22EC">
        <w:rPr>
          <w:lang w:eastAsia="nb-NO"/>
        </w:rPr>
        <w:t xml:space="preserve">Det skal leveres vareprøver for </w:t>
      </w:r>
      <w:r w:rsidR="15D76679" w:rsidRPr="7FAC22EC">
        <w:rPr>
          <w:lang w:eastAsia="nb-NO"/>
        </w:rPr>
        <w:t>alle</w:t>
      </w:r>
      <w:r w:rsidRPr="7FAC22EC">
        <w:rPr>
          <w:lang w:eastAsia="nb-NO"/>
        </w:rPr>
        <w:t xml:space="preserve"> produkter</w:t>
      </w:r>
      <w:r w:rsidR="61773D70" w:rsidRPr="7FAC22EC">
        <w:rPr>
          <w:lang w:eastAsia="nb-NO"/>
        </w:rPr>
        <w:t xml:space="preserve">, </w:t>
      </w:r>
      <w:r w:rsidR="00EC7411">
        <w:rPr>
          <w:lang w:eastAsia="nb-NO"/>
        </w:rPr>
        <w:t>r</w:t>
      </w:r>
      <w:r w:rsidR="61773D70" w:rsidRPr="7FAC22EC">
        <w:rPr>
          <w:lang w:eastAsia="nb-NO"/>
        </w:rPr>
        <w:t>ef</w:t>
      </w:r>
      <w:r w:rsidR="76BB3C5D" w:rsidRPr="7FAC22EC">
        <w:rPr>
          <w:lang w:eastAsia="nb-NO"/>
        </w:rPr>
        <w:t>.</w:t>
      </w:r>
      <w:r w:rsidR="61773D70" w:rsidRPr="7FAC22EC">
        <w:rPr>
          <w:lang w:eastAsia="nb-NO"/>
        </w:rPr>
        <w:t xml:space="preserve"> vedlegg B – Kravspesifikasjon.</w:t>
      </w:r>
      <w:r w:rsidR="00A81CA5">
        <w:rPr>
          <w:lang w:eastAsia="nb-NO"/>
        </w:rPr>
        <w:t xml:space="preserve"> </w:t>
      </w:r>
    </w:p>
    <w:p w14:paraId="0E3BC093" w14:textId="77777777" w:rsidR="00A81CA5" w:rsidRDefault="00A81CA5" w:rsidP="00376630">
      <w:pPr>
        <w:rPr>
          <w:lang w:eastAsia="nb-NO"/>
        </w:rPr>
      </w:pPr>
    </w:p>
    <w:p w14:paraId="5C3630E8" w14:textId="3B231295" w:rsidR="004455D5" w:rsidRPr="004455D5" w:rsidRDefault="004455D5" w:rsidP="004455D5">
      <w:pPr>
        <w:rPr>
          <w:lang w:eastAsia="nb-NO"/>
        </w:rPr>
      </w:pPr>
      <w:r w:rsidRPr="004455D5">
        <w:rPr>
          <w:lang w:eastAsia="nb-NO"/>
        </w:rPr>
        <w:t xml:space="preserve">For produktet «Transportkasse Avdelingspussesett» aksepterer oppdragsgiver at det, i stedet for fysisk levering av vareprøve, leveres en skriftlig redegjørelse. Redegjørelsen skal beskrive transportkassens utforming, materialvalg, funksjon og øvrige relevante egenskaper, jf. oppdragsgivers tekniske krav. Redegjørelsen skal benevnes </w:t>
      </w:r>
      <w:r w:rsidRPr="004455D5">
        <w:rPr>
          <w:b/>
          <w:bCs/>
          <w:lang w:eastAsia="nb-NO"/>
        </w:rPr>
        <w:t>«Redegjørelse Transportkasse Avdelingspussesett»</w:t>
      </w:r>
      <w:r w:rsidRPr="004455D5">
        <w:rPr>
          <w:lang w:eastAsia="nb-NO"/>
        </w:rPr>
        <w:t>.</w:t>
      </w:r>
      <w:r w:rsidR="00F24A23">
        <w:rPr>
          <w:lang w:eastAsia="nb-NO"/>
        </w:rPr>
        <w:t xml:space="preserve"> </w:t>
      </w:r>
    </w:p>
    <w:p w14:paraId="1EF3845F" w14:textId="77777777" w:rsidR="00EF3A9A" w:rsidRPr="004455D5" w:rsidRDefault="00EF3A9A" w:rsidP="00376630">
      <w:pPr>
        <w:rPr>
          <w:lang w:eastAsia="nb-NO"/>
        </w:rPr>
      </w:pPr>
    </w:p>
    <w:p w14:paraId="4D82A579" w14:textId="3DB87CE1" w:rsidR="00376630" w:rsidRDefault="1360B9B8" w:rsidP="00376630">
      <w:pPr>
        <w:rPr>
          <w:lang w:eastAsia="nb-NO"/>
        </w:rPr>
      </w:pPr>
      <w:r w:rsidRPr="178AF007">
        <w:rPr>
          <w:lang w:eastAsia="nb-NO"/>
        </w:rPr>
        <w:t>For Avdelingspussesett gjelder følgende artikler:</w:t>
      </w:r>
    </w:p>
    <w:tbl>
      <w:tblPr>
        <w:tblW w:w="9056"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809"/>
        <w:gridCol w:w="5310"/>
        <w:gridCol w:w="2937"/>
      </w:tblGrid>
      <w:tr w:rsidR="178AF007" w14:paraId="027E3261"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8969D9B" w14:textId="0084A9D5" w:rsidR="178AF007" w:rsidRDefault="178AF007" w:rsidP="178AF007">
            <w:pPr>
              <w:rPr>
                <w:rFonts w:ascii="Arial" w:eastAsia="Arial" w:hAnsi="Arial" w:cs="Arial"/>
                <w:color w:val="000000" w:themeColor="text1"/>
                <w:sz w:val="20"/>
                <w:szCs w:val="20"/>
              </w:rPr>
            </w:pPr>
            <w:r w:rsidRPr="178AF007">
              <w:rPr>
                <w:rFonts w:ascii="Arial" w:eastAsia="Arial" w:hAnsi="Arial" w:cs="Arial"/>
                <w:b/>
                <w:bCs/>
                <w:color w:val="000000" w:themeColor="text1"/>
                <w:sz w:val="20"/>
                <w:szCs w:val="20"/>
              </w:rPr>
              <w:t>Antall</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9820ABA" w14:textId="2E267C18" w:rsidR="178AF007" w:rsidRDefault="178AF007" w:rsidP="178AF007">
            <w:pPr>
              <w:rPr>
                <w:rFonts w:ascii="Arial" w:eastAsia="Arial" w:hAnsi="Arial" w:cs="Arial"/>
                <w:color w:val="000000" w:themeColor="text1"/>
                <w:sz w:val="20"/>
                <w:szCs w:val="20"/>
              </w:rPr>
            </w:pPr>
            <w:r w:rsidRPr="178AF007">
              <w:rPr>
                <w:rFonts w:ascii="Arial" w:eastAsia="Arial" w:hAnsi="Arial" w:cs="Arial"/>
                <w:b/>
                <w:bCs/>
                <w:color w:val="000000" w:themeColor="text1"/>
                <w:sz w:val="20"/>
                <w:szCs w:val="20"/>
              </w:rPr>
              <w:t>Benevning</w:t>
            </w:r>
          </w:p>
        </w:tc>
        <w:tc>
          <w:tcPr>
            <w:tcW w:w="2937" w:type="dxa"/>
            <w:tcBorders>
              <w:top w:val="single" w:sz="6" w:space="0" w:color="auto"/>
              <w:bottom w:val="single" w:sz="6" w:space="0" w:color="auto"/>
              <w:right w:val="single" w:sz="6" w:space="0" w:color="auto"/>
            </w:tcBorders>
            <w:tcMar>
              <w:left w:w="60" w:type="dxa"/>
              <w:right w:w="60" w:type="dxa"/>
            </w:tcMar>
          </w:tcPr>
          <w:p w14:paraId="7F64163B" w14:textId="238B482E" w:rsidR="18ACA76C" w:rsidRDefault="18ACA76C" w:rsidP="178AF007">
            <w:pPr>
              <w:keepLines/>
            </w:pPr>
            <w:r w:rsidRPr="178AF007">
              <w:rPr>
                <w:rFonts w:ascii="Arial" w:eastAsia="Arial" w:hAnsi="Arial" w:cs="Arial"/>
                <w:b/>
                <w:bCs/>
                <w:color w:val="000000" w:themeColor="text1"/>
                <w:sz w:val="20"/>
                <w:szCs w:val="20"/>
              </w:rPr>
              <w:t>Referanse Vedlegg B - Kravspesifikasjon</w:t>
            </w:r>
          </w:p>
        </w:tc>
      </w:tr>
      <w:tr w:rsidR="178AF007" w14:paraId="4F1B1EA1"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CE261B6" w14:textId="347A5577" w:rsidR="7ED133E8" w:rsidRPr="00C44064" w:rsidRDefault="7ED133E8" w:rsidP="178AF007">
            <w:pPr>
              <w:rPr>
                <w:rFonts w:ascii="Arial" w:eastAsia="Arial" w:hAnsi="Arial" w:cs="Arial"/>
                <w:color w:val="FF0000"/>
                <w:sz w:val="20"/>
                <w:szCs w:val="20"/>
              </w:rPr>
            </w:pPr>
            <w:r w:rsidRPr="00C44064">
              <w:rPr>
                <w:rFonts w:ascii="Arial" w:eastAsia="Arial" w:hAnsi="Arial" w:cs="Arial"/>
                <w:color w:val="FF0000"/>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E26C091" w14:textId="33BE66EE" w:rsidR="7ED133E8" w:rsidRPr="00C44064" w:rsidRDefault="7ED133E8" w:rsidP="178AF007">
            <w:pPr>
              <w:rPr>
                <w:rFonts w:ascii="Arial" w:eastAsia="Arial" w:hAnsi="Arial" w:cs="Arial"/>
                <w:color w:val="FF0000"/>
                <w:sz w:val="20"/>
                <w:szCs w:val="20"/>
              </w:rPr>
            </w:pPr>
            <w:r w:rsidRPr="00C44064">
              <w:rPr>
                <w:rFonts w:ascii="Arial" w:eastAsia="Arial" w:hAnsi="Arial" w:cs="Arial"/>
                <w:color w:val="FF0000"/>
                <w:sz w:val="20"/>
                <w:szCs w:val="20"/>
              </w:rPr>
              <w:t>Transportkasse Avdelingspussesett</w:t>
            </w:r>
          </w:p>
        </w:tc>
        <w:tc>
          <w:tcPr>
            <w:tcW w:w="2937" w:type="dxa"/>
            <w:tcBorders>
              <w:top w:val="single" w:sz="6" w:space="0" w:color="auto"/>
              <w:bottom w:val="single" w:sz="6" w:space="0" w:color="auto"/>
              <w:right w:val="single" w:sz="6" w:space="0" w:color="auto"/>
            </w:tcBorders>
            <w:tcMar>
              <w:left w:w="60" w:type="dxa"/>
              <w:right w:w="60" w:type="dxa"/>
            </w:tcMar>
          </w:tcPr>
          <w:p w14:paraId="3BE5E6D7" w14:textId="5BD47480" w:rsidR="003263A7" w:rsidRPr="00C44064" w:rsidRDefault="003263A7" w:rsidP="178AF007">
            <w:pPr>
              <w:jc w:val="center"/>
              <w:rPr>
                <w:rFonts w:ascii="Arial" w:eastAsia="Arial" w:hAnsi="Arial" w:cs="Arial"/>
                <w:color w:val="FF0000"/>
                <w:sz w:val="20"/>
                <w:szCs w:val="20"/>
              </w:rPr>
            </w:pPr>
            <w:r w:rsidRPr="00C44064">
              <w:rPr>
                <w:rFonts w:ascii="Arial" w:eastAsia="Arial" w:hAnsi="Arial" w:cs="Arial"/>
                <w:color w:val="FF0000"/>
                <w:sz w:val="20"/>
                <w:szCs w:val="20"/>
              </w:rPr>
              <w:t>3.1.5</w:t>
            </w:r>
          </w:p>
        </w:tc>
      </w:tr>
      <w:tr w:rsidR="178AF007" w14:paraId="0515DF0F"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0C72ABC" w14:textId="25A776CF" w:rsidR="5CE31E0D" w:rsidRDefault="5CE31E0D"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C886A64" w14:textId="6118A453"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PUSSESTOKK 4,6 MM</w:t>
            </w:r>
          </w:p>
        </w:tc>
        <w:tc>
          <w:tcPr>
            <w:tcW w:w="2937" w:type="dxa"/>
            <w:tcBorders>
              <w:top w:val="single" w:sz="6" w:space="0" w:color="auto"/>
              <w:bottom w:val="single" w:sz="6" w:space="0" w:color="auto"/>
              <w:right w:val="single" w:sz="6" w:space="0" w:color="auto"/>
            </w:tcBorders>
            <w:tcMar>
              <w:left w:w="60" w:type="dxa"/>
              <w:right w:w="60" w:type="dxa"/>
            </w:tcMar>
          </w:tcPr>
          <w:p w14:paraId="036D09C1" w14:textId="7978BA3F" w:rsidR="32EFCF1B" w:rsidRDefault="32EFCF1B" w:rsidP="178AF007">
            <w:pPr>
              <w:jc w:val="center"/>
              <w:rPr>
                <w:rFonts w:ascii="Arial" w:eastAsia="Arial" w:hAnsi="Arial" w:cs="Arial"/>
                <w:color w:val="000000" w:themeColor="text1"/>
                <w:sz w:val="20"/>
                <w:szCs w:val="20"/>
              </w:rPr>
            </w:pPr>
            <w:r w:rsidRPr="178AF007">
              <w:rPr>
                <w:rFonts w:ascii="Arial" w:eastAsia="Arial" w:hAnsi="Arial" w:cs="Arial"/>
                <w:color w:val="000000" w:themeColor="text1"/>
                <w:sz w:val="20"/>
                <w:szCs w:val="20"/>
              </w:rPr>
              <w:t>3.3.1</w:t>
            </w:r>
          </w:p>
        </w:tc>
      </w:tr>
      <w:tr w:rsidR="178AF007" w14:paraId="389B2EC4"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C79BDB1" w14:textId="3CAAFD75"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6B1DA8B" w14:textId="2BF68D36"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PUSSESTOKK</w:t>
            </w:r>
            <w:r w:rsidR="62B7233F" w:rsidRPr="178AF007">
              <w:rPr>
                <w:rFonts w:ascii="Arial" w:eastAsia="Arial" w:hAnsi="Arial" w:cs="Arial"/>
                <w:color w:val="000000" w:themeColor="text1"/>
                <w:sz w:val="20"/>
                <w:szCs w:val="20"/>
              </w:rPr>
              <w:t xml:space="preserve"> HV</w:t>
            </w:r>
            <w:r w:rsidRPr="178AF007">
              <w:rPr>
                <w:rFonts w:ascii="Arial" w:eastAsia="Arial" w:hAnsi="Arial" w:cs="Arial"/>
                <w:color w:val="000000" w:themeColor="text1"/>
                <w:sz w:val="20"/>
                <w:szCs w:val="20"/>
              </w:rPr>
              <w:t xml:space="preserve"> 5,56 / 7,62 / 9 MM</w:t>
            </w:r>
          </w:p>
        </w:tc>
        <w:tc>
          <w:tcPr>
            <w:tcW w:w="2937" w:type="dxa"/>
            <w:tcBorders>
              <w:top w:val="single" w:sz="6" w:space="0" w:color="auto"/>
              <w:bottom w:val="single" w:sz="6" w:space="0" w:color="auto"/>
              <w:right w:val="single" w:sz="6" w:space="0" w:color="auto"/>
            </w:tcBorders>
            <w:tcMar>
              <w:left w:w="60" w:type="dxa"/>
              <w:right w:w="60" w:type="dxa"/>
            </w:tcMar>
          </w:tcPr>
          <w:p w14:paraId="341818B7" w14:textId="03818063" w:rsidR="32CF63AA" w:rsidRDefault="32CF63AA" w:rsidP="178AF007">
            <w:pPr>
              <w:jc w:val="center"/>
              <w:rPr>
                <w:rFonts w:ascii="Arial" w:eastAsia="Arial" w:hAnsi="Arial" w:cs="Arial"/>
                <w:color w:val="000000" w:themeColor="text1"/>
                <w:sz w:val="20"/>
                <w:szCs w:val="20"/>
              </w:rPr>
            </w:pPr>
            <w:r w:rsidRPr="178AF007">
              <w:rPr>
                <w:rFonts w:ascii="Arial" w:eastAsia="Arial" w:hAnsi="Arial" w:cs="Arial"/>
                <w:color w:val="000000" w:themeColor="text1"/>
                <w:sz w:val="20"/>
                <w:szCs w:val="20"/>
              </w:rPr>
              <w:t>3.3.5</w:t>
            </w:r>
          </w:p>
        </w:tc>
      </w:tr>
      <w:tr w:rsidR="178AF007" w14:paraId="5227015D"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5793C1C" w14:textId="3CAAFD75" w:rsidR="7E1AD696" w:rsidRDefault="7E1AD696"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D378800" w14:textId="00A43C0E"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PUSSESTOKK 5,56</w:t>
            </w:r>
            <w:r w:rsidR="4737A4E4" w:rsidRPr="178AF007">
              <w:rPr>
                <w:rFonts w:ascii="Arial" w:eastAsia="Arial" w:hAnsi="Arial" w:cs="Arial"/>
                <w:color w:val="000000" w:themeColor="text1"/>
                <w:sz w:val="20"/>
                <w:szCs w:val="20"/>
              </w:rPr>
              <w:t xml:space="preserve"> </w:t>
            </w:r>
            <w:r w:rsidRPr="178AF007">
              <w:rPr>
                <w:rFonts w:ascii="Arial" w:eastAsia="Arial" w:hAnsi="Arial" w:cs="Arial"/>
                <w:color w:val="000000" w:themeColor="text1"/>
                <w:sz w:val="20"/>
                <w:szCs w:val="20"/>
              </w:rPr>
              <w:t>/</w:t>
            </w:r>
            <w:r w:rsidR="1A555C2E" w:rsidRPr="178AF007">
              <w:rPr>
                <w:rFonts w:ascii="Arial" w:eastAsia="Arial" w:hAnsi="Arial" w:cs="Arial"/>
                <w:color w:val="000000" w:themeColor="text1"/>
                <w:sz w:val="20"/>
                <w:szCs w:val="20"/>
              </w:rPr>
              <w:t xml:space="preserve"> </w:t>
            </w:r>
            <w:r w:rsidRPr="178AF007">
              <w:rPr>
                <w:rFonts w:ascii="Arial" w:eastAsia="Arial" w:hAnsi="Arial" w:cs="Arial"/>
                <w:color w:val="000000" w:themeColor="text1"/>
                <w:sz w:val="20"/>
                <w:szCs w:val="20"/>
              </w:rPr>
              <w:t>7,62</w:t>
            </w:r>
            <w:r w:rsidR="648F521A" w:rsidRPr="178AF007">
              <w:rPr>
                <w:rFonts w:ascii="Arial" w:eastAsia="Arial" w:hAnsi="Arial" w:cs="Arial"/>
                <w:color w:val="000000" w:themeColor="text1"/>
                <w:sz w:val="20"/>
                <w:szCs w:val="20"/>
              </w:rPr>
              <w:t xml:space="preserve"> </w:t>
            </w:r>
            <w:r w:rsidRPr="178AF007">
              <w:rPr>
                <w:rFonts w:ascii="Arial" w:eastAsia="Arial" w:hAnsi="Arial" w:cs="Arial"/>
                <w:color w:val="000000" w:themeColor="text1"/>
                <w:sz w:val="20"/>
                <w:szCs w:val="20"/>
              </w:rPr>
              <w:t>/</w:t>
            </w:r>
            <w:r w:rsidR="648F521A" w:rsidRPr="178AF007">
              <w:rPr>
                <w:rFonts w:ascii="Arial" w:eastAsia="Arial" w:hAnsi="Arial" w:cs="Arial"/>
                <w:color w:val="000000" w:themeColor="text1"/>
                <w:sz w:val="20"/>
                <w:szCs w:val="20"/>
              </w:rPr>
              <w:t xml:space="preserve"> </w:t>
            </w:r>
            <w:r w:rsidRPr="178AF007">
              <w:rPr>
                <w:rFonts w:ascii="Arial" w:eastAsia="Arial" w:hAnsi="Arial" w:cs="Arial"/>
                <w:color w:val="000000" w:themeColor="text1"/>
                <w:sz w:val="20"/>
                <w:szCs w:val="20"/>
              </w:rPr>
              <w:t>9 MM</w:t>
            </w:r>
          </w:p>
        </w:tc>
        <w:tc>
          <w:tcPr>
            <w:tcW w:w="2937" w:type="dxa"/>
            <w:tcBorders>
              <w:top w:val="single" w:sz="6" w:space="0" w:color="auto"/>
              <w:bottom w:val="single" w:sz="6" w:space="0" w:color="auto"/>
              <w:right w:val="single" w:sz="6" w:space="0" w:color="auto"/>
            </w:tcBorders>
            <w:tcMar>
              <w:left w:w="60" w:type="dxa"/>
              <w:right w:w="60" w:type="dxa"/>
            </w:tcMar>
          </w:tcPr>
          <w:p w14:paraId="38D13E72" w14:textId="01C90BC5" w:rsidR="3AF1C546" w:rsidRDefault="3AF1C546" w:rsidP="178AF007">
            <w:pPr>
              <w:jc w:val="center"/>
              <w:rPr>
                <w:rFonts w:ascii="Arial" w:eastAsia="Arial" w:hAnsi="Arial" w:cs="Arial"/>
                <w:color w:val="000000" w:themeColor="text1"/>
                <w:sz w:val="20"/>
                <w:szCs w:val="20"/>
              </w:rPr>
            </w:pPr>
            <w:r w:rsidRPr="178AF007">
              <w:rPr>
                <w:rFonts w:ascii="Arial" w:eastAsia="Arial" w:hAnsi="Arial" w:cs="Arial"/>
                <w:color w:val="000000" w:themeColor="text1"/>
                <w:sz w:val="20"/>
                <w:szCs w:val="20"/>
              </w:rPr>
              <w:t>3.3.9</w:t>
            </w:r>
          </w:p>
        </w:tc>
      </w:tr>
      <w:tr w:rsidR="178AF007" w14:paraId="0FB7CF74"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999902F" w14:textId="06E09EDC" w:rsidR="20A9A126" w:rsidRDefault="20A9A126"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A467DFD" w14:textId="73FE9590"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PUSSESTOKK FOR 12,7 MM</w:t>
            </w:r>
            <w:r w:rsidR="2FCBDC6C" w:rsidRPr="178AF007">
              <w:rPr>
                <w:rFonts w:ascii="Arial" w:eastAsia="Arial" w:hAnsi="Arial" w:cs="Arial"/>
                <w:color w:val="000000" w:themeColor="text1"/>
                <w:sz w:val="20"/>
                <w:szCs w:val="20"/>
              </w:rPr>
              <w:t xml:space="preserve"> </w:t>
            </w:r>
            <w:r w:rsidRPr="178AF007">
              <w:rPr>
                <w:rFonts w:ascii="Arial" w:eastAsia="Arial" w:hAnsi="Arial" w:cs="Arial"/>
                <w:color w:val="000000" w:themeColor="text1"/>
                <w:sz w:val="20"/>
                <w:szCs w:val="20"/>
              </w:rPr>
              <w:t>/</w:t>
            </w:r>
            <w:r w:rsidR="384CDFB1" w:rsidRPr="178AF007">
              <w:rPr>
                <w:rFonts w:ascii="Arial" w:eastAsia="Arial" w:hAnsi="Arial" w:cs="Arial"/>
                <w:color w:val="000000" w:themeColor="text1"/>
                <w:sz w:val="20"/>
                <w:szCs w:val="20"/>
              </w:rPr>
              <w:t xml:space="preserve"> </w:t>
            </w:r>
            <w:r w:rsidRPr="178AF007">
              <w:rPr>
                <w:rFonts w:ascii="Arial" w:eastAsia="Arial" w:hAnsi="Arial" w:cs="Arial"/>
                <w:color w:val="000000" w:themeColor="text1"/>
                <w:sz w:val="20"/>
                <w:szCs w:val="20"/>
              </w:rPr>
              <w:t>338</w:t>
            </w:r>
            <w:r w:rsidR="55F41B54" w:rsidRPr="178AF007">
              <w:rPr>
                <w:rFonts w:ascii="Arial" w:eastAsia="Arial" w:hAnsi="Arial" w:cs="Arial"/>
                <w:color w:val="000000" w:themeColor="text1"/>
                <w:sz w:val="20"/>
                <w:szCs w:val="20"/>
              </w:rPr>
              <w:t xml:space="preserve"> </w:t>
            </w:r>
            <w:r w:rsidRPr="178AF007">
              <w:rPr>
                <w:rFonts w:ascii="Arial" w:eastAsia="Arial" w:hAnsi="Arial" w:cs="Arial"/>
                <w:color w:val="000000" w:themeColor="text1"/>
                <w:sz w:val="20"/>
                <w:szCs w:val="20"/>
              </w:rPr>
              <w:t>/</w:t>
            </w:r>
            <w:r w:rsidR="55F41B54" w:rsidRPr="178AF007">
              <w:rPr>
                <w:rFonts w:ascii="Arial" w:eastAsia="Arial" w:hAnsi="Arial" w:cs="Arial"/>
                <w:color w:val="000000" w:themeColor="text1"/>
                <w:sz w:val="20"/>
                <w:szCs w:val="20"/>
              </w:rPr>
              <w:t xml:space="preserve"> </w:t>
            </w:r>
            <w:r w:rsidRPr="178AF007">
              <w:rPr>
                <w:rFonts w:ascii="Arial" w:eastAsia="Arial" w:hAnsi="Arial" w:cs="Arial"/>
                <w:color w:val="000000" w:themeColor="text1"/>
                <w:sz w:val="20"/>
                <w:szCs w:val="20"/>
              </w:rPr>
              <w:t>Kal 12</w:t>
            </w:r>
            <w:r w:rsidR="45438F51" w:rsidRPr="178AF007">
              <w:rPr>
                <w:rFonts w:ascii="Arial" w:eastAsia="Arial" w:hAnsi="Arial" w:cs="Arial"/>
                <w:color w:val="000000" w:themeColor="text1"/>
                <w:sz w:val="20"/>
                <w:szCs w:val="20"/>
              </w:rPr>
              <w:t xml:space="preserve"> </w:t>
            </w:r>
            <w:r w:rsidRPr="178AF007">
              <w:rPr>
                <w:rFonts w:ascii="Arial" w:eastAsia="Arial" w:hAnsi="Arial" w:cs="Arial"/>
                <w:color w:val="000000" w:themeColor="text1"/>
                <w:sz w:val="20"/>
                <w:szCs w:val="20"/>
              </w:rPr>
              <w:t>/</w:t>
            </w:r>
            <w:r w:rsidR="7C22C70D" w:rsidRPr="178AF007">
              <w:rPr>
                <w:rFonts w:ascii="Arial" w:eastAsia="Arial" w:hAnsi="Arial" w:cs="Arial"/>
                <w:color w:val="000000" w:themeColor="text1"/>
                <w:sz w:val="20"/>
                <w:szCs w:val="20"/>
              </w:rPr>
              <w:t xml:space="preserve"> </w:t>
            </w:r>
            <w:r w:rsidRPr="178AF007">
              <w:rPr>
                <w:rFonts w:ascii="Arial" w:eastAsia="Arial" w:hAnsi="Arial" w:cs="Arial"/>
                <w:color w:val="000000" w:themeColor="text1"/>
                <w:sz w:val="20"/>
                <w:szCs w:val="20"/>
              </w:rPr>
              <w:t>40 MM</w:t>
            </w:r>
          </w:p>
        </w:tc>
        <w:tc>
          <w:tcPr>
            <w:tcW w:w="2937" w:type="dxa"/>
            <w:tcBorders>
              <w:top w:val="single" w:sz="6" w:space="0" w:color="auto"/>
              <w:bottom w:val="single" w:sz="6" w:space="0" w:color="auto"/>
              <w:right w:val="single" w:sz="6" w:space="0" w:color="auto"/>
            </w:tcBorders>
            <w:tcMar>
              <w:left w:w="60" w:type="dxa"/>
              <w:right w:w="60" w:type="dxa"/>
            </w:tcMar>
          </w:tcPr>
          <w:p w14:paraId="36866DE2" w14:textId="787F696F" w:rsidR="1BCA471C" w:rsidRDefault="1BCA471C" w:rsidP="178AF007">
            <w:pPr>
              <w:jc w:val="center"/>
              <w:rPr>
                <w:rFonts w:ascii="Arial" w:eastAsia="Arial" w:hAnsi="Arial" w:cs="Arial"/>
                <w:color w:val="000000" w:themeColor="text1"/>
                <w:sz w:val="20"/>
                <w:szCs w:val="20"/>
              </w:rPr>
            </w:pPr>
            <w:r w:rsidRPr="178AF007">
              <w:rPr>
                <w:rFonts w:ascii="Arial" w:eastAsia="Arial" w:hAnsi="Arial" w:cs="Arial"/>
                <w:color w:val="000000" w:themeColor="text1"/>
                <w:sz w:val="20"/>
                <w:szCs w:val="20"/>
              </w:rPr>
              <w:t>3.3.13</w:t>
            </w:r>
          </w:p>
        </w:tc>
      </w:tr>
      <w:tr w:rsidR="178AF007" w14:paraId="6D2C89DF"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8E12110" w14:textId="749C5782" w:rsidR="7D8A74E3" w:rsidRDefault="7D8A74E3"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75CEC38" w14:textId="2091994A"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KAMMERPUSSESTOKK</w:t>
            </w:r>
          </w:p>
        </w:tc>
        <w:tc>
          <w:tcPr>
            <w:tcW w:w="2937" w:type="dxa"/>
            <w:tcBorders>
              <w:top w:val="single" w:sz="6" w:space="0" w:color="auto"/>
              <w:bottom w:val="single" w:sz="6" w:space="0" w:color="auto"/>
              <w:right w:val="single" w:sz="6" w:space="0" w:color="auto"/>
            </w:tcBorders>
            <w:tcMar>
              <w:left w:w="60" w:type="dxa"/>
              <w:right w:w="60" w:type="dxa"/>
            </w:tcMar>
          </w:tcPr>
          <w:p w14:paraId="76E011A1" w14:textId="040DFAB8" w:rsidR="56DC20B7" w:rsidRDefault="56DC20B7" w:rsidP="178AF007">
            <w:pPr>
              <w:jc w:val="center"/>
              <w:rPr>
                <w:rFonts w:ascii="Arial" w:eastAsia="Arial" w:hAnsi="Arial" w:cs="Arial"/>
                <w:color w:val="000000" w:themeColor="text1"/>
                <w:sz w:val="20"/>
                <w:szCs w:val="20"/>
              </w:rPr>
            </w:pPr>
            <w:r w:rsidRPr="178AF007">
              <w:rPr>
                <w:rFonts w:ascii="Arial" w:eastAsia="Arial" w:hAnsi="Arial" w:cs="Arial"/>
                <w:color w:val="000000" w:themeColor="text1"/>
                <w:sz w:val="20"/>
                <w:szCs w:val="20"/>
              </w:rPr>
              <w:t>3.3.20</w:t>
            </w:r>
          </w:p>
        </w:tc>
      </w:tr>
      <w:tr w:rsidR="178AF007" w14:paraId="7D60AA3F"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4F23E33" w14:textId="7F99B33D" w:rsidR="7D8A74E3" w:rsidRDefault="7D8A74E3"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D260E3C" w14:textId="69FAD22B"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PUSSESNOR 4,6 MM</w:t>
            </w:r>
          </w:p>
        </w:tc>
        <w:tc>
          <w:tcPr>
            <w:tcW w:w="2937" w:type="dxa"/>
            <w:tcBorders>
              <w:top w:val="single" w:sz="6" w:space="0" w:color="auto"/>
              <w:bottom w:val="single" w:sz="6" w:space="0" w:color="auto"/>
              <w:right w:val="single" w:sz="6" w:space="0" w:color="auto"/>
            </w:tcBorders>
            <w:tcMar>
              <w:left w:w="60" w:type="dxa"/>
              <w:right w:w="60" w:type="dxa"/>
            </w:tcMar>
          </w:tcPr>
          <w:p w14:paraId="05EE6ACD" w14:textId="3708AF26" w:rsidR="1635973F" w:rsidRDefault="1635973F" w:rsidP="178AF007">
            <w:pPr>
              <w:jc w:val="center"/>
              <w:rPr>
                <w:rFonts w:ascii="Arial" w:eastAsia="Arial" w:hAnsi="Arial" w:cs="Arial"/>
                <w:color w:val="000000" w:themeColor="text1"/>
                <w:sz w:val="20"/>
                <w:szCs w:val="20"/>
              </w:rPr>
            </w:pPr>
            <w:r w:rsidRPr="178AF007">
              <w:rPr>
                <w:rFonts w:ascii="Arial" w:eastAsia="Arial" w:hAnsi="Arial" w:cs="Arial"/>
                <w:color w:val="000000" w:themeColor="text1"/>
                <w:sz w:val="20"/>
                <w:szCs w:val="20"/>
              </w:rPr>
              <w:t>3.3.26</w:t>
            </w:r>
          </w:p>
        </w:tc>
      </w:tr>
      <w:tr w:rsidR="178AF007" w14:paraId="4607FB8E"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1DF3E5B" w14:textId="034AB272" w:rsidR="7D8A74E3" w:rsidRDefault="7D8A74E3"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9C0C0BC" w14:textId="64C82FDB"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PUSSESNOR 5,56 MM</w:t>
            </w:r>
          </w:p>
        </w:tc>
        <w:tc>
          <w:tcPr>
            <w:tcW w:w="2937" w:type="dxa"/>
            <w:tcBorders>
              <w:top w:val="single" w:sz="6" w:space="0" w:color="auto"/>
              <w:bottom w:val="single" w:sz="6" w:space="0" w:color="auto"/>
              <w:right w:val="single" w:sz="6" w:space="0" w:color="auto"/>
            </w:tcBorders>
            <w:tcMar>
              <w:left w:w="60" w:type="dxa"/>
              <w:right w:w="60" w:type="dxa"/>
            </w:tcMar>
          </w:tcPr>
          <w:p w14:paraId="3582F79C" w14:textId="08BCD33B" w:rsidR="6FB867CA" w:rsidRDefault="6FB867CA" w:rsidP="178AF007">
            <w:pPr>
              <w:jc w:val="center"/>
              <w:rPr>
                <w:rFonts w:ascii="Arial" w:eastAsia="Arial" w:hAnsi="Arial" w:cs="Arial"/>
                <w:color w:val="000000" w:themeColor="text1"/>
                <w:sz w:val="20"/>
                <w:szCs w:val="20"/>
              </w:rPr>
            </w:pPr>
            <w:r w:rsidRPr="178AF007">
              <w:rPr>
                <w:rFonts w:ascii="Arial" w:eastAsia="Arial" w:hAnsi="Arial" w:cs="Arial"/>
                <w:color w:val="000000" w:themeColor="text1"/>
                <w:sz w:val="20"/>
                <w:szCs w:val="20"/>
              </w:rPr>
              <w:t>3.3.30</w:t>
            </w:r>
          </w:p>
        </w:tc>
      </w:tr>
      <w:tr w:rsidR="178AF007" w14:paraId="2550493F"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F0B56C7" w14:textId="09A82B38" w:rsidR="30CF1D98" w:rsidRDefault="30CF1D98"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E9D5A72" w14:textId="3F0D42F8"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PUSSEØYE 4,6 MM</w:t>
            </w:r>
          </w:p>
        </w:tc>
        <w:tc>
          <w:tcPr>
            <w:tcW w:w="2937" w:type="dxa"/>
            <w:tcBorders>
              <w:top w:val="single" w:sz="6" w:space="0" w:color="auto"/>
              <w:bottom w:val="single" w:sz="6" w:space="0" w:color="auto"/>
              <w:right w:val="single" w:sz="6" w:space="0" w:color="auto"/>
            </w:tcBorders>
            <w:tcMar>
              <w:left w:w="60" w:type="dxa"/>
              <w:right w:w="60" w:type="dxa"/>
            </w:tcMar>
          </w:tcPr>
          <w:p w14:paraId="4C7ECFCE" w14:textId="036E704E" w:rsidR="7FFED016" w:rsidRDefault="7FFED016" w:rsidP="178AF007">
            <w:pPr>
              <w:jc w:val="center"/>
              <w:rPr>
                <w:rFonts w:ascii="Arial" w:eastAsia="Arial" w:hAnsi="Arial" w:cs="Arial"/>
                <w:color w:val="000000" w:themeColor="text1"/>
                <w:sz w:val="20"/>
                <w:szCs w:val="20"/>
              </w:rPr>
            </w:pPr>
            <w:r w:rsidRPr="178AF007">
              <w:rPr>
                <w:rFonts w:ascii="Arial" w:eastAsia="Arial" w:hAnsi="Arial" w:cs="Arial"/>
                <w:color w:val="000000" w:themeColor="text1"/>
                <w:sz w:val="20"/>
                <w:szCs w:val="20"/>
              </w:rPr>
              <w:t>3.4.1</w:t>
            </w:r>
          </w:p>
        </w:tc>
      </w:tr>
      <w:tr w:rsidR="178AF007" w14:paraId="75D37751"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B06D04A" w14:textId="47A7139F" w:rsidR="17B303DE" w:rsidRDefault="17B303DE"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36F902B" w14:textId="01CD7685"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BRONSEBØRSTE 4,6 MM</w:t>
            </w:r>
          </w:p>
        </w:tc>
        <w:tc>
          <w:tcPr>
            <w:tcW w:w="2937" w:type="dxa"/>
            <w:tcBorders>
              <w:top w:val="single" w:sz="6" w:space="0" w:color="auto"/>
              <w:bottom w:val="single" w:sz="6" w:space="0" w:color="auto"/>
              <w:right w:val="single" w:sz="6" w:space="0" w:color="auto"/>
            </w:tcBorders>
            <w:tcMar>
              <w:left w:w="60" w:type="dxa"/>
              <w:right w:w="60" w:type="dxa"/>
            </w:tcMar>
          </w:tcPr>
          <w:p w14:paraId="78D9BFE6" w14:textId="0449CC4A" w:rsidR="4B5247C1" w:rsidRDefault="4B5247C1" w:rsidP="178AF007">
            <w:pPr>
              <w:jc w:val="center"/>
              <w:rPr>
                <w:rFonts w:ascii="Arial" w:eastAsia="Arial" w:hAnsi="Arial" w:cs="Arial"/>
                <w:color w:val="000000" w:themeColor="text1"/>
                <w:sz w:val="20"/>
                <w:szCs w:val="20"/>
              </w:rPr>
            </w:pPr>
            <w:r w:rsidRPr="178AF007">
              <w:rPr>
                <w:rFonts w:ascii="Arial" w:eastAsia="Arial" w:hAnsi="Arial" w:cs="Arial"/>
                <w:color w:val="000000" w:themeColor="text1"/>
                <w:sz w:val="20"/>
                <w:szCs w:val="20"/>
              </w:rPr>
              <w:t>3.4.5</w:t>
            </w:r>
          </w:p>
        </w:tc>
      </w:tr>
      <w:tr w:rsidR="178AF007" w14:paraId="111A5D12"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3EAF6EF" w14:textId="1A4C1E24" w:rsidR="1AB454C8" w:rsidRDefault="1AB454C8"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0BF96D7" w14:textId="075C9616"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KAMMERBØRSTE 4,6 MM, M4</w:t>
            </w:r>
          </w:p>
        </w:tc>
        <w:tc>
          <w:tcPr>
            <w:tcW w:w="2937" w:type="dxa"/>
            <w:tcBorders>
              <w:top w:val="single" w:sz="6" w:space="0" w:color="auto"/>
              <w:bottom w:val="single" w:sz="6" w:space="0" w:color="auto"/>
              <w:right w:val="single" w:sz="6" w:space="0" w:color="auto"/>
            </w:tcBorders>
            <w:tcMar>
              <w:left w:w="60" w:type="dxa"/>
              <w:right w:w="60" w:type="dxa"/>
            </w:tcMar>
          </w:tcPr>
          <w:p w14:paraId="14341108" w14:textId="143FC5BF" w:rsidR="4E4E5E9E" w:rsidRDefault="4E4E5E9E" w:rsidP="178AF007">
            <w:pPr>
              <w:jc w:val="center"/>
              <w:rPr>
                <w:rFonts w:ascii="Arial" w:eastAsia="Arial" w:hAnsi="Arial" w:cs="Arial"/>
                <w:color w:val="000000" w:themeColor="text1"/>
                <w:sz w:val="20"/>
                <w:szCs w:val="20"/>
              </w:rPr>
            </w:pPr>
            <w:r w:rsidRPr="178AF007">
              <w:rPr>
                <w:rFonts w:ascii="Arial" w:eastAsia="Arial" w:hAnsi="Arial" w:cs="Arial"/>
                <w:color w:val="000000" w:themeColor="text1"/>
                <w:sz w:val="20"/>
                <w:szCs w:val="20"/>
              </w:rPr>
              <w:t>3.4.8</w:t>
            </w:r>
          </w:p>
        </w:tc>
      </w:tr>
      <w:tr w:rsidR="178AF007" w14:paraId="2AB57421"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BE30199" w14:textId="13D04C0E" w:rsidR="111B863D" w:rsidRDefault="111B863D"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FB8893A" w14:textId="2D98B95E"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KAMMERBØRSTE 4,6 MM, M3 (feltpussesett)</w:t>
            </w:r>
          </w:p>
        </w:tc>
        <w:tc>
          <w:tcPr>
            <w:tcW w:w="2937" w:type="dxa"/>
            <w:tcBorders>
              <w:top w:val="single" w:sz="6" w:space="0" w:color="auto"/>
              <w:bottom w:val="single" w:sz="6" w:space="0" w:color="auto"/>
              <w:right w:val="single" w:sz="6" w:space="0" w:color="auto"/>
            </w:tcBorders>
            <w:tcMar>
              <w:left w:w="60" w:type="dxa"/>
              <w:right w:w="60" w:type="dxa"/>
            </w:tcMar>
          </w:tcPr>
          <w:p w14:paraId="28100FB9" w14:textId="7D4DD21C" w:rsidR="1936CDF3" w:rsidRDefault="1936CDF3" w:rsidP="178AF007">
            <w:pPr>
              <w:jc w:val="center"/>
              <w:rPr>
                <w:rFonts w:ascii="Arial" w:eastAsia="Arial" w:hAnsi="Arial" w:cs="Arial"/>
                <w:color w:val="000000" w:themeColor="text1"/>
                <w:sz w:val="20"/>
                <w:szCs w:val="20"/>
              </w:rPr>
            </w:pPr>
            <w:r w:rsidRPr="178AF007">
              <w:rPr>
                <w:rFonts w:ascii="Arial" w:eastAsia="Arial" w:hAnsi="Arial" w:cs="Arial"/>
                <w:color w:val="000000" w:themeColor="text1"/>
                <w:sz w:val="20"/>
                <w:szCs w:val="20"/>
              </w:rPr>
              <w:t>3.4.12</w:t>
            </w:r>
          </w:p>
        </w:tc>
      </w:tr>
      <w:tr w:rsidR="178AF007" w14:paraId="10EF30EF"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5DAB67D" w14:textId="034AB272"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DC60FDB" w14:textId="791FA984"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HOLDER FOR PUSSEPROPPER 4,6 MM</w:t>
            </w:r>
          </w:p>
        </w:tc>
        <w:tc>
          <w:tcPr>
            <w:tcW w:w="2937" w:type="dxa"/>
            <w:tcBorders>
              <w:top w:val="single" w:sz="6" w:space="0" w:color="auto"/>
              <w:bottom w:val="single" w:sz="6" w:space="0" w:color="auto"/>
              <w:right w:val="single" w:sz="6" w:space="0" w:color="auto"/>
            </w:tcBorders>
            <w:tcMar>
              <w:left w:w="60" w:type="dxa"/>
              <w:right w:w="60" w:type="dxa"/>
            </w:tcMar>
          </w:tcPr>
          <w:p w14:paraId="3FF19603" w14:textId="7510703D" w:rsidR="2C7BEBFC" w:rsidRDefault="2C7BEBFC" w:rsidP="178AF007">
            <w:pPr>
              <w:jc w:val="center"/>
              <w:rPr>
                <w:rFonts w:ascii="Arial" w:eastAsia="Arial" w:hAnsi="Arial" w:cs="Arial"/>
                <w:color w:val="000000" w:themeColor="text1"/>
                <w:sz w:val="20"/>
                <w:szCs w:val="20"/>
              </w:rPr>
            </w:pPr>
            <w:r w:rsidRPr="178AF007">
              <w:rPr>
                <w:rFonts w:ascii="Arial" w:eastAsia="Arial" w:hAnsi="Arial" w:cs="Arial"/>
                <w:color w:val="000000" w:themeColor="text1"/>
                <w:sz w:val="20"/>
                <w:szCs w:val="20"/>
              </w:rPr>
              <w:t>3.4.17</w:t>
            </w:r>
          </w:p>
        </w:tc>
      </w:tr>
      <w:tr w:rsidR="178AF007" w14:paraId="7DC5C5D5"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5F1D88A" w14:textId="5C1BF6E9" w:rsidR="35BB7236" w:rsidRDefault="35BB7236" w:rsidP="178AF007">
            <w:r w:rsidRPr="178AF007">
              <w:rPr>
                <w:rFonts w:ascii="Arial" w:eastAsia="Arial" w:hAnsi="Arial" w:cs="Arial"/>
                <w:color w:val="000000" w:themeColor="text1"/>
                <w:sz w:val="20"/>
                <w:szCs w:val="20"/>
              </w:rPr>
              <w:t>1 PK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9AB7E8F" w14:textId="4EB6E32F"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PUSSELAPP 4,6 MM (1000 pr/Pak)</w:t>
            </w:r>
          </w:p>
        </w:tc>
        <w:tc>
          <w:tcPr>
            <w:tcW w:w="2937" w:type="dxa"/>
            <w:tcBorders>
              <w:top w:val="single" w:sz="6" w:space="0" w:color="auto"/>
              <w:bottom w:val="single" w:sz="6" w:space="0" w:color="auto"/>
              <w:right w:val="single" w:sz="6" w:space="0" w:color="auto"/>
            </w:tcBorders>
            <w:tcMar>
              <w:left w:w="60" w:type="dxa"/>
              <w:right w:w="60" w:type="dxa"/>
            </w:tcMar>
          </w:tcPr>
          <w:p w14:paraId="4E43D49B" w14:textId="09825850" w:rsidR="2829B27F" w:rsidRDefault="2829B27F" w:rsidP="178AF007">
            <w:pPr>
              <w:jc w:val="center"/>
              <w:rPr>
                <w:rFonts w:ascii="Arial" w:eastAsia="Arial" w:hAnsi="Arial" w:cs="Arial"/>
                <w:color w:val="000000" w:themeColor="text1"/>
                <w:sz w:val="20"/>
                <w:szCs w:val="20"/>
              </w:rPr>
            </w:pPr>
            <w:r w:rsidRPr="178AF007">
              <w:rPr>
                <w:rFonts w:ascii="Arial" w:eastAsia="Arial" w:hAnsi="Arial" w:cs="Arial"/>
                <w:color w:val="000000" w:themeColor="text1"/>
                <w:sz w:val="20"/>
                <w:szCs w:val="20"/>
              </w:rPr>
              <w:t>3.4.20</w:t>
            </w:r>
          </w:p>
        </w:tc>
      </w:tr>
      <w:tr w:rsidR="178AF007" w14:paraId="08E5A1B9"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F496BE8" w14:textId="47A7139F"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C78A117" w14:textId="28503FFF"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PUSSEØYE 5,56 MM</w:t>
            </w:r>
          </w:p>
        </w:tc>
        <w:tc>
          <w:tcPr>
            <w:tcW w:w="2937" w:type="dxa"/>
            <w:tcBorders>
              <w:top w:val="single" w:sz="6" w:space="0" w:color="auto"/>
              <w:bottom w:val="single" w:sz="6" w:space="0" w:color="auto"/>
              <w:right w:val="single" w:sz="6" w:space="0" w:color="auto"/>
            </w:tcBorders>
            <w:tcMar>
              <w:left w:w="60" w:type="dxa"/>
              <w:right w:w="60" w:type="dxa"/>
            </w:tcMar>
          </w:tcPr>
          <w:p w14:paraId="05F04874" w14:textId="42996EFF" w:rsidR="178AF007" w:rsidRDefault="178AF007" w:rsidP="178AF007">
            <w:pPr>
              <w:jc w:val="center"/>
            </w:pPr>
            <w:r w:rsidRPr="178AF007">
              <w:rPr>
                <w:rFonts w:ascii="Arial" w:eastAsia="Arial" w:hAnsi="Arial" w:cs="Arial"/>
                <w:sz w:val="20"/>
                <w:szCs w:val="20"/>
              </w:rPr>
              <w:t>3.5.1</w:t>
            </w:r>
          </w:p>
        </w:tc>
      </w:tr>
      <w:tr w:rsidR="178AF007" w14:paraId="6A9921A5"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8D23FDC" w14:textId="1A4C1E24"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7E60548" w14:textId="14F064A1"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STÅLBØRSTE 5,56 MM</w:t>
            </w:r>
          </w:p>
        </w:tc>
        <w:tc>
          <w:tcPr>
            <w:tcW w:w="2937" w:type="dxa"/>
            <w:tcBorders>
              <w:top w:val="single" w:sz="6" w:space="0" w:color="auto"/>
              <w:bottom w:val="single" w:sz="6" w:space="0" w:color="auto"/>
              <w:right w:val="single" w:sz="6" w:space="0" w:color="auto"/>
            </w:tcBorders>
            <w:tcMar>
              <w:left w:w="60" w:type="dxa"/>
              <w:right w:w="60" w:type="dxa"/>
            </w:tcMar>
          </w:tcPr>
          <w:p w14:paraId="2E1C56C3" w14:textId="1234BD1F" w:rsidR="178AF007" w:rsidRDefault="178AF007" w:rsidP="178AF007">
            <w:pPr>
              <w:jc w:val="center"/>
            </w:pPr>
            <w:r w:rsidRPr="178AF007">
              <w:rPr>
                <w:rFonts w:ascii="Arial" w:eastAsia="Arial" w:hAnsi="Arial" w:cs="Arial"/>
                <w:sz w:val="20"/>
                <w:szCs w:val="20"/>
              </w:rPr>
              <w:t>3.5.4</w:t>
            </w:r>
          </w:p>
        </w:tc>
      </w:tr>
      <w:tr w:rsidR="178AF007" w14:paraId="1FFD887D"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30AB640" w14:textId="13D04C0E"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F7823F2" w14:textId="526EAA7A"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KAMMERBØRSTE 5,56 MM</w:t>
            </w:r>
          </w:p>
        </w:tc>
        <w:tc>
          <w:tcPr>
            <w:tcW w:w="2937" w:type="dxa"/>
            <w:tcBorders>
              <w:top w:val="single" w:sz="6" w:space="0" w:color="auto"/>
              <w:bottom w:val="single" w:sz="6" w:space="0" w:color="auto"/>
              <w:right w:val="single" w:sz="6" w:space="0" w:color="auto"/>
            </w:tcBorders>
            <w:tcMar>
              <w:left w:w="60" w:type="dxa"/>
              <w:right w:w="60" w:type="dxa"/>
            </w:tcMar>
          </w:tcPr>
          <w:p w14:paraId="30C4C191" w14:textId="2C33D8B7" w:rsidR="178AF007" w:rsidRDefault="178AF007" w:rsidP="178AF007">
            <w:pPr>
              <w:jc w:val="center"/>
            </w:pPr>
            <w:r w:rsidRPr="178AF007">
              <w:rPr>
                <w:rFonts w:ascii="Arial" w:eastAsia="Arial" w:hAnsi="Arial" w:cs="Arial"/>
                <w:sz w:val="20"/>
                <w:szCs w:val="20"/>
              </w:rPr>
              <w:t>3.5.8</w:t>
            </w:r>
          </w:p>
        </w:tc>
      </w:tr>
      <w:tr w:rsidR="178AF007" w14:paraId="28BE0A19"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46467F6" w14:textId="034AB272"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lastRenderedPageBreak/>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A79A0EF" w14:textId="736EFB09"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HOLDER PUSSEPROPP 5,56/7,62 MM</w:t>
            </w:r>
          </w:p>
        </w:tc>
        <w:tc>
          <w:tcPr>
            <w:tcW w:w="2937" w:type="dxa"/>
            <w:tcBorders>
              <w:top w:val="single" w:sz="6" w:space="0" w:color="auto"/>
              <w:bottom w:val="single" w:sz="6" w:space="0" w:color="auto"/>
              <w:right w:val="single" w:sz="6" w:space="0" w:color="auto"/>
            </w:tcBorders>
            <w:tcMar>
              <w:left w:w="60" w:type="dxa"/>
              <w:right w:w="60" w:type="dxa"/>
            </w:tcMar>
          </w:tcPr>
          <w:p w14:paraId="32A0EEC5" w14:textId="5C057E08" w:rsidR="178AF007" w:rsidRDefault="178AF007" w:rsidP="178AF007">
            <w:pPr>
              <w:jc w:val="center"/>
            </w:pPr>
            <w:r w:rsidRPr="178AF007">
              <w:rPr>
                <w:rFonts w:ascii="Arial" w:eastAsia="Arial" w:hAnsi="Arial" w:cs="Arial"/>
                <w:sz w:val="20"/>
                <w:szCs w:val="20"/>
              </w:rPr>
              <w:t>3.5.12</w:t>
            </w:r>
          </w:p>
        </w:tc>
      </w:tr>
      <w:tr w:rsidR="178AF007" w14:paraId="39EEC263"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71BB6AE" w14:textId="3A401D1C" w:rsidR="1B1C77B7" w:rsidRDefault="1B1C77B7" w:rsidP="178AF007">
            <w:pPr>
              <w:rPr>
                <w:rFonts w:ascii="Arial" w:eastAsia="Arial" w:hAnsi="Arial" w:cs="Arial"/>
                <w:sz w:val="20"/>
                <w:szCs w:val="20"/>
              </w:rPr>
            </w:pPr>
            <w:r w:rsidRPr="178AF007">
              <w:rPr>
                <w:rFonts w:ascii="Arial" w:eastAsia="Arial" w:hAnsi="Arial" w:cs="Arial"/>
                <w:color w:val="000000" w:themeColor="text1"/>
                <w:sz w:val="20"/>
                <w:szCs w:val="20"/>
              </w:rPr>
              <w:t>1</w:t>
            </w:r>
            <w:r w:rsidR="178AF007" w:rsidRPr="178AF007">
              <w:rPr>
                <w:rFonts w:ascii="Arial" w:eastAsia="Arial" w:hAnsi="Arial" w:cs="Arial"/>
                <w:color w:val="000000" w:themeColor="text1"/>
                <w:sz w:val="20"/>
                <w:szCs w:val="20"/>
              </w:rPr>
              <w:t xml:space="preserve"> </w:t>
            </w:r>
            <w:r w:rsidR="4C275D65" w:rsidRPr="178AF007">
              <w:rPr>
                <w:rFonts w:ascii="Arial" w:eastAsia="Arial" w:hAnsi="Arial" w:cs="Arial"/>
                <w:color w:val="000000" w:themeColor="text1"/>
                <w:sz w:val="20"/>
                <w:szCs w:val="20"/>
              </w:rPr>
              <w:t>PK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1CDCE6D" w14:textId="540EADDD"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PUSSELAPP 5,56 MM (1000 pr/Pak)</w:t>
            </w:r>
          </w:p>
        </w:tc>
        <w:tc>
          <w:tcPr>
            <w:tcW w:w="2937" w:type="dxa"/>
            <w:tcBorders>
              <w:top w:val="single" w:sz="6" w:space="0" w:color="auto"/>
              <w:bottom w:val="single" w:sz="6" w:space="0" w:color="auto"/>
              <w:right w:val="single" w:sz="6" w:space="0" w:color="auto"/>
            </w:tcBorders>
            <w:tcMar>
              <w:left w:w="60" w:type="dxa"/>
              <w:right w:w="60" w:type="dxa"/>
            </w:tcMar>
          </w:tcPr>
          <w:p w14:paraId="2E6D3854" w14:textId="1E8C8DF1" w:rsidR="178AF007" w:rsidRDefault="178AF007" w:rsidP="178AF007">
            <w:pPr>
              <w:jc w:val="center"/>
            </w:pPr>
            <w:r w:rsidRPr="178AF007">
              <w:rPr>
                <w:rFonts w:ascii="Arial" w:eastAsia="Arial" w:hAnsi="Arial" w:cs="Arial"/>
                <w:sz w:val="20"/>
                <w:szCs w:val="20"/>
              </w:rPr>
              <w:t>3.5.15</w:t>
            </w:r>
          </w:p>
        </w:tc>
      </w:tr>
      <w:tr w:rsidR="178AF007" w14:paraId="1B6022D4" w14:textId="77777777" w:rsidTr="531421BD">
        <w:trPr>
          <w:trHeight w:val="285"/>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A54A531" w14:textId="47A7139F"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98C8A92" w14:textId="3A076745"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PUSSEØYE 7,62 MM</w:t>
            </w:r>
          </w:p>
        </w:tc>
        <w:tc>
          <w:tcPr>
            <w:tcW w:w="2937" w:type="dxa"/>
            <w:tcBorders>
              <w:top w:val="single" w:sz="6" w:space="0" w:color="auto"/>
              <w:bottom w:val="single" w:sz="6" w:space="0" w:color="auto"/>
              <w:right w:val="single" w:sz="6" w:space="0" w:color="auto"/>
            </w:tcBorders>
            <w:tcMar>
              <w:left w:w="60" w:type="dxa"/>
              <w:right w:w="60" w:type="dxa"/>
            </w:tcMar>
          </w:tcPr>
          <w:p w14:paraId="4AE5D98D" w14:textId="541E7F2C" w:rsidR="178AF007" w:rsidRDefault="178AF007" w:rsidP="178AF007">
            <w:pPr>
              <w:jc w:val="center"/>
            </w:pPr>
            <w:r w:rsidRPr="178AF007">
              <w:rPr>
                <w:rFonts w:ascii="Arial" w:eastAsia="Arial" w:hAnsi="Arial" w:cs="Arial"/>
                <w:sz w:val="20"/>
                <w:szCs w:val="20"/>
              </w:rPr>
              <w:t>3.6.1</w:t>
            </w:r>
          </w:p>
        </w:tc>
      </w:tr>
      <w:tr w:rsidR="178AF007" w14:paraId="4CA42B96"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C35F79E" w14:textId="1A4C1E24"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7A80423" w14:textId="54CDA6C2"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STÅLBØRSTE 7,62 MM</w:t>
            </w:r>
          </w:p>
        </w:tc>
        <w:tc>
          <w:tcPr>
            <w:tcW w:w="2937" w:type="dxa"/>
            <w:tcBorders>
              <w:top w:val="single" w:sz="6" w:space="0" w:color="auto"/>
              <w:bottom w:val="single" w:sz="6" w:space="0" w:color="auto"/>
              <w:right w:val="single" w:sz="6" w:space="0" w:color="auto"/>
            </w:tcBorders>
            <w:tcMar>
              <w:left w:w="60" w:type="dxa"/>
              <w:right w:w="60" w:type="dxa"/>
            </w:tcMar>
          </w:tcPr>
          <w:p w14:paraId="6A427027" w14:textId="06653F28" w:rsidR="178AF007" w:rsidRDefault="178AF007" w:rsidP="178AF007">
            <w:pPr>
              <w:jc w:val="center"/>
            </w:pPr>
            <w:r w:rsidRPr="178AF007">
              <w:rPr>
                <w:rFonts w:ascii="Arial" w:eastAsia="Arial" w:hAnsi="Arial" w:cs="Arial"/>
                <w:sz w:val="20"/>
                <w:szCs w:val="20"/>
              </w:rPr>
              <w:t>3.6.4</w:t>
            </w:r>
          </w:p>
        </w:tc>
      </w:tr>
      <w:tr w:rsidR="178AF007" w14:paraId="73503F6C"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BA2A249" w14:textId="13D04C0E"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8E4BBA0" w14:textId="6510B407"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KAMMERBØRSTE 7,62 MM</w:t>
            </w:r>
          </w:p>
        </w:tc>
        <w:tc>
          <w:tcPr>
            <w:tcW w:w="2937" w:type="dxa"/>
            <w:tcBorders>
              <w:top w:val="single" w:sz="6" w:space="0" w:color="auto"/>
              <w:bottom w:val="single" w:sz="6" w:space="0" w:color="auto"/>
              <w:right w:val="single" w:sz="6" w:space="0" w:color="auto"/>
            </w:tcBorders>
            <w:tcMar>
              <w:left w:w="60" w:type="dxa"/>
              <w:right w:w="60" w:type="dxa"/>
            </w:tcMar>
          </w:tcPr>
          <w:p w14:paraId="1D439B8A" w14:textId="55C3F4BA" w:rsidR="178AF007" w:rsidRDefault="178AF007" w:rsidP="178AF007">
            <w:pPr>
              <w:jc w:val="center"/>
            </w:pPr>
            <w:r w:rsidRPr="178AF007">
              <w:rPr>
                <w:rFonts w:ascii="Arial" w:eastAsia="Arial" w:hAnsi="Arial" w:cs="Arial"/>
                <w:sz w:val="20"/>
                <w:szCs w:val="20"/>
              </w:rPr>
              <w:t>3.6.8</w:t>
            </w:r>
          </w:p>
        </w:tc>
      </w:tr>
      <w:tr w:rsidR="178AF007" w14:paraId="5ACCF07A" w14:textId="77777777" w:rsidTr="531421BD">
        <w:trPr>
          <w:trHeight w:val="255"/>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D10D6A3" w14:textId="73761BC8" w:rsidR="3C52B330" w:rsidRDefault="3C52B330"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262C563" w14:textId="62AF1A14" w:rsidR="3C52B330" w:rsidRDefault="3C52B330"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HOLDER FOR PUSSEPROPPER 7,62mm</w:t>
            </w:r>
          </w:p>
        </w:tc>
        <w:tc>
          <w:tcPr>
            <w:tcW w:w="2937" w:type="dxa"/>
            <w:tcBorders>
              <w:top w:val="single" w:sz="6" w:space="0" w:color="auto"/>
              <w:bottom w:val="single" w:sz="6" w:space="0" w:color="auto"/>
              <w:right w:val="single" w:sz="6" w:space="0" w:color="auto"/>
            </w:tcBorders>
            <w:tcMar>
              <w:left w:w="60" w:type="dxa"/>
              <w:right w:w="60" w:type="dxa"/>
            </w:tcMar>
          </w:tcPr>
          <w:p w14:paraId="4094B0AF" w14:textId="4060951E" w:rsidR="178AF007" w:rsidRDefault="178AF007" w:rsidP="178AF007">
            <w:pPr>
              <w:jc w:val="center"/>
            </w:pPr>
            <w:r w:rsidRPr="178AF007">
              <w:rPr>
                <w:rFonts w:ascii="Arial" w:eastAsia="Arial" w:hAnsi="Arial" w:cs="Arial"/>
                <w:sz w:val="20"/>
                <w:szCs w:val="20"/>
              </w:rPr>
              <w:t>3.6.12</w:t>
            </w:r>
          </w:p>
        </w:tc>
      </w:tr>
      <w:tr w:rsidR="178AF007" w14:paraId="4978944E" w14:textId="77777777" w:rsidTr="531421BD">
        <w:trPr>
          <w:trHeight w:val="255"/>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E241326" w14:textId="034AB272"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DF3435F" w14:textId="033425C8"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 xml:space="preserve">PUSSELAPP 7,62 MM (1000 pr/Pak) </w:t>
            </w:r>
            <w:r w:rsidRPr="178AF007">
              <w:rPr>
                <w:rFonts w:ascii="Arial" w:eastAsia="Arial" w:hAnsi="Arial" w:cs="Arial"/>
                <w:i/>
                <w:iCs/>
                <w:color w:val="000000" w:themeColor="text1"/>
                <w:sz w:val="20"/>
                <w:szCs w:val="20"/>
              </w:rPr>
              <w:t>(Også for 9mm)</w:t>
            </w:r>
          </w:p>
        </w:tc>
        <w:tc>
          <w:tcPr>
            <w:tcW w:w="2937" w:type="dxa"/>
            <w:tcBorders>
              <w:top w:val="single" w:sz="6" w:space="0" w:color="auto"/>
              <w:bottom w:val="single" w:sz="6" w:space="0" w:color="auto"/>
              <w:right w:val="single" w:sz="6" w:space="0" w:color="auto"/>
            </w:tcBorders>
            <w:tcMar>
              <w:left w:w="60" w:type="dxa"/>
              <w:right w:w="60" w:type="dxa"/>
            </w:tcMar>
          </w:tcPr>
          <w:p w14:paraId="45E343E2" w14:textId="5E007068" w:rsidR="178AF007" w:rsidRDefault="178AF007" w:rsidP="178AF007">
            <w:pPr>
              <w:jc w:val="center"/>
            </w:pPr>
            <w:r w:rsidRPr="178AF007">
              <w:rPr>
                <w:rFonts w:ascii="Arial" w:eastAsia="Arial" w:hAnsi="Arial" w:cs="Arial"/>
                <w:sz w:val="20"/>
                <w:szCs w:val="20"/>
              </w:rPr>
              <w:t>3.6.15</w:t>
            </w:r>
          </w:p>
        </w:tc>
      </w:tr>
      <w:tr w:rsidR="178AF007" w14:paraId="7E755EAF"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899DC9A" w14:textId="09A82B38"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81C5D68" w14:textId="3F6A6B5B"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BRONSEBØRSTE 9 MM</w:t>
            </w:r>
          </w:p>
        </w:tc>
        <w:tc>
          <w:tcPr>
            <w:tcW w:w="2937" w:type="dxa"/>
            <w:tcBorders>
              <w:top w:val="single" w:sz="6" w:space="0" w:color="auto"/>
              <w:bottom w:val="single" w:sz="6" w:space="0" w:color="auto"/>
              <w:right w:val="single" w:sz="6" w:space="0" w:color="auto"/>
            </w:tcBorders>
            <w:tcMar>
              <w:left w:w="60" w:type="dxa"/>
              <w:right w:w="60" w:type="dxa"/>
            </w:tcMar>
          </w:tcPr>
          <w:p w14:paraId="50F19151" w14:textId="318BD1CA" w:rsidR="178AF007" w:rsidRDefault="178AF007" w:rsidP="178AF007">
            <w:pPr>
              <w:jc w:val="center"/>
            </w:pPr>
            <w:r w:rsidRPr="178AF007">
              <w:rPr>
                <w:rFonts w:ascii="Arial" w:eastAsia="Arial" w:hAnsi="Arial" w:cs="Arial"/>
                <w:sz w:val="20"/>
                <w:szCs w:val="20"/>
              </w:rPr>
              <w:t>3.7.2</w:t>
            </w:r>
          </w:p>
        </w:tc>
      </w:tr>
      <w:tr w:rsidR="178AF007" w14:paraId="597FA3A9"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BCD1EDC" w14:textId="47A7139F"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48115F3" w14:textId="4DEF46A9"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PUSSEØYE 12,7 MM</w:t>
            </w:r>
          </w:p>
        </w:tc>
        <w:tc>
          <w:tcPr>
            <w:tcW w:w="2937" w:type="dxa"/>
            <w:tcBorders>
              <w:top w:val="single" w:sz="6" w:space="0" w:color="auto"/>
              <w:bottom w:val="single" w:sz="6" w:space="0" w:color="auto"/>
              <w:right w:val="single" w:sz="6" w:space="0" w:color="auto"/>
            </w:tcBorders>
            <w:tcMar>
              <w:left w:w="60" w:type="dxa"/>
              <w:right w:w="60" w:type="dxa"/>
            </w:tcMar>
          </w:tcPr>
          <w:p w14:paraId="5A804E1D" w14:textId="31247FA7" w:rsidR="178AF007" w:rsidRDefault="178AF007" w:rsidP="178AF007">
            <w:pPr>
              <w:jc w:val="center"/>
            </w:pPr>
            <w:r w:rsidRPr="178AF007">
              <w:rPr>
                <w:rFonts w:ascii="Arial" w:eastAsia="Arial" w:hAnsi="Arial" w:cs="Arial"/>
                <w:sz w:val="20"/>
                <w:szCs w:val="20"/>
              </w:rPr>
              <w:t>3.8.1</w:t>
            </w:r>
          </w:p>
        </w:tc>
      </w:tr>
      <w:tr w:rsidR="178AF007" w14:paraId="7F563145"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9FF7E79" w14:textId="1A4C1E24"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764FD2E" w14:textId="31BB5DAF" w:rsidR="4F3C8D22" w:rsidRDefault="4F3C8D22"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STÅLBØRSTE</w:t>
            </w:r>
            <w:r w:rsidR="178AF007" w:rsidRPr="178AF007">
              <w:rPr>
                <w:rFonts w:ascii="Arial" w:eastAsia="Arial" w:hAnsi="Arial" w:cs="Arial"/>
                <w:color w:val="000000" w:themeColor="text1"/>
                <w:sz w:val="20"/>
                <w:szCs w:val="20"/>
              </w:rPr>
              <w:t xml:space="preserve"> 12,7 MM</w:t>
            </w:r>
          </w:p>
        </w:tc>
        <w:tc>
          <w:tcPr>
            <w:tcW w:w="2937" w:type="dxa"/>
            <w:tcBorders>
              <w:top w:val="single" w:sz="6" w:space="0" w:color="auto"/>
              <w:bottom w:val="single" w:sz="6" w:space="0" w:color="auto"/>
              <w:right w:val="single" w:sz="6" w:space="0" w:color="auto"/>
            </w:tcBorders>
            <w:tcMar>
              <w:left w:w="60" w:type="dxa"/>
              <w:right w:w="60" w:type="dxa"/>
            </w:tcMar>
          </w:tcPr>
          <w:p w14:paraId="6DA9721B" w14:textId="7DE8D6AF" w:rsidR="178AF007" w:rsidRDefault="178AF007" w:rsidP="178AF007">
            <w:pPr>
              <w:jc w:val="center"/>
            </w:pPr>
            <w:r w:rsidRPr="178AF007">
              <w:rPr>
                <w:rFonts w:ascii="Arial" w:eastAsia="Arial" w:hAnsi="Arial" w:cs="Arial"/>
                <w:sz w:val="20"/>
                <w:szCs w:val="20"/>
              </w:rPr>
              <w:t>3.8.4</w:t>
            </w:r>
          </w:p>
        </w:tc>
      </w:tr>
      <w:tr w:rsidR="178AF007" w14:paraId="4D80B3AF"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7C22479" w14:textId="13D04C0E"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4D8FEA5" w14:textId="45FA5ADE"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KAMMERBØRSTE 12,7 MM</w:t>
            </w:r>
          </w:p>
        </w:tc>
        <w:tc>
          <w:tcPr>
            <w:tcW w:w="2937" w:type="dxa"/>
            <w:tcBorders>
              <w:top w:val="single" w:sz="6" w:space="0" w:color="auto"/>
              <w:bottom w:val="single" w:sz="6" w:space="0" w:color="auto"/>
              <w:right w:val="single" w:sz="6" w:space="0" w:color="auto"/>
            </w:tcBorders>
            <w:tcMar>
              <w:left w:w="60" w:type="dxa"/>
              <w:right w:w="60" w:type="dxa"/>
            </w:tcMar>
          </w:tcPr>
          <w:p w14:paraId="1CCF8C9E" w14:textId="535141D1" w:rsidR="178AF007" w:rsidRDefault="178AF007" w:rsidP="178AF007">
            <w:pPr>
              <w:jc w:val="center"/>
            </w:pPr>
            <w:r w:rsidRPr="178AF007">
              <w:rPr>
                <w:rFonts w:ascii="Arial" w:eastAsia="Arial" w:hAnsi="Arial" w:cs="Arial"/>
                <w:sz w:val="20"/>
                <w:szCs w:val="20"/>
              </w:rPr>
              <w:t>3.8.8</w:t>
            </w:r>
          </w:p>
        </w:tc>
      </w:tr>
      <w:tr w:rsidR="178AF007" w14:paraId="6301888E"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2A74A5E" w14:textId="034AB272"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1DF4BD5" w14:textId="7D5F01B3"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PUSSELAPP 12,7 MM (1000 pr/Pak)</w:t>
            </w:r>
          </w:p>
        </w:tc>
        <w:tc>
          <w:tcPr>
            <w:tcW w:w="2937" w:type="dxa"/>
            <w:tcBorders>
              <w:top w:val="single" w:sz="6" w:space="0" w:color="auto"/>
              <w:bottom w:val="single" w:sz="6" w:space="0" w:color="auto"/>
              <w:right w:val="single" w:sz="6" w:space="0" w:color="auto"/>
            </w:tcBorders>
            <w:tcMar>
              <w:left w:w="60" w:type="dxa"/>
              <w:right w:w="60" w:type="dxa"/>
            </w:tcMar>
          </w:tcPr>
          <w:p w14:paraId="72B79D36" w14:textId="550BCC04" w:rsidR="178AF007" w:rsidRDefault="178AF007" w:rsidP="178AF007">
            <w:pPr>
              <w:jc w:val="center"/>
            </w:pPr>
            <w:r w:rsidRPr="178AF007">
              <w:rPr>
                <w:rFonts w:ascii="Arial" w:eastAsia="Arial" w:hAnsi="Arial" w:cs="Arial"/>
                <w:sz w:val="20"/>
                <w:szCs w:val="20"/>
              </w:rPr>
              <w:t>3.8.12</w:t>
            </w:r>
          </w:p>
        </w:tc>
      </w:tr>
      <w:tr w:rsidR="178AF007" w14:paraId="3F26520D"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E19135C" w14:textId="09A82B38"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1CA1113" w14:textId="720C1C3B"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ULLSUDD KAL 12</w:t>
            </w:r>
          </w:p>
        </w:tc>
        <w:tc>
          <w:tcPr>
            <w:tcW w:w="2937" w:type="dxa"/>
            <w:tcBorders>
              <w:top w:val="single" w:sz="6" w:space="0" w:color="auto"/>
              <w:bottom w:val="single" w:sz="6" w:space="0" w:color="auto"/>
              <w:right w:val="single" w:sz="6" w:space="0" w:color="auto"/>
            </w:tcBorders>
            <w:tcMar>
              <w:left w:w="60" w:type="dxa"/>
              <w:right w:w="60" w:type="dxa"/>
            </w:tcMar>
          </w:tcPr>
          <w:p w14:paraId="5545772B" w14:textId="59411EA9" w:rsidR="178AF007" w:rsidRDefault="178AF007" w:rsidP="178AF007">
            <w:pPr>
              <w:jc w:val="center"/>
            </w:pPr>
            <w:r w:rsidRPr="178AF007">
              <w:rPr>
                <w:rFonts w:ascii="Arial" w:eastAsia="Arial" w:hAnsi="Arial" w:cs="Arial"/>
                <w:sz w:val="20"/>
                <w:szCs w:val="20"/>
              </w:rPr>
              <w:t>3.9.1</w:t>
            </w:r>
          </w:p>
        </w:tc>
      </w:tr>
      <w:tr w:rsidR="178AF007" w14:paraId="71E9C2D4"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D625E87" w14:textId="47A7139F"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BEAF7F4" w14:textId="7B7B7F32"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BØRSTE KAL 12</w:t>
            </w:r>
          </w:p>
        </w:tc>
        <w:tc>
          <w:tcPr>
            <w:tcW w:w="2937" w:type="dxa"/>
            <w:tcBorders>
              <w:top w:val="single" w:sz="6" w:space="0" w:color="auto"/>
              <w:bottom w:val="single" w:sz="6" w:space="0" w:color="auto"/>
              <w:right w:val="single" w:sz="6" w:space="0" w:color="auto"/>
            </w:tcBorders>
            <w:tcMar>
              <w:left w:w="60" w:type="dxa"/>
              <w:right w:w="60" w:type="dxa"/>
            </w:tcMar>
          </w:tcPr>
          <w:p w14:paraId="0B30A0F0" w14:textId="1D003011" w:rsidR="178AF007" w:rsidRDefault="178AF007" w:rsidP="178AF007">
            <w:pPr>
              <w:jc w:val="center"/>
            </w:pPr>
            <w:r w:rsidRPr="178AF007">
              <w:rPr>
                <w:rFonts w:ascii="Arial" w:eastAsia="Arial" w:hAnsi="Arial" w:cs="Arial"/>
                <w:sz w:val="20"/>
                <w:szCs w:val="20"/>
              </w:rPr>
              <w:t>3.9.1</w:t>
            </w:r>
          </w:p>
        </w:tc>
      </w:tr>
      <w:tr w:rsidR="178AF007" w14:paraId="34AB41F4"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D735826" w14:textId="1A4C1E24"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904246A" w14:textId="5CCA5617"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ØYE KAL 12</w:t>
            </w:r>
          </w:p>
        </w:tc>
        <w:tc>
          <w:tcPr>
            <w:tcW w:w="2937" w:type="dxa"/>
            <w:tcBorders>
              <w:top w:val="single" w:sz="6" w:space="0" w:color="auto"/>
              <w:bottom w:val="single" w:sz="6" w:space="0" w:color="auto"/>
              <w:right w:val="single" w:sz="6" w:space="0" w:color="auto"/>
            </w:tcBorders>
            <w:tcMar>
              <w:left w:w="60" w:type="dxa"/>
              <w:right w:w="60" w:type="dxa"/>
            </w:tcMar>
          </w:tcPr>
          <w:p w14:paraId="19873266" w14:textId="0358094C" w:rsidR="178AF007" w:rsidRDefault="178AF007" w:rsidP="178AF007">
            <w:pPr>
              <w:jc w:val="center"/>
            </w:pPr>
            <w:r w:rsidRPr="178AF007">
              <w:rPr>
                <w:rFonts w:ascii="Arial" w:eastAsia="Arial" w:hAnsi="Arial" w:cs="Arial"/>
                <w:sz w:val="20"/>
                <w:szCs w:val="20"/>
              </w:rPr>
              <w:t>3.9.10</w:t>
            </w:r>
          </w:p>
        </w:tc>
      </w:tr>
      <w:tr w:rsidR="178AF007" w14:paraId="75368866"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821982F" w14:textId="034AB272"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3B9C8E2" w14:textId="59D0A01C"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ULLSUDD 40 MM</w:t>
            </w:r>
          </w:p>
        </w:tc>
        <w:tc>
          <w:tcPr>
            <w:tcW w:w="2937" w:type="dxa"/>
            <w:tcBorders>
              <w:top w:val="single" w:sz="6" w:space="0" w:color="auto"/>
              <w:bottom w:val="single" w:sz="6" w:space="0" w:color="auto"/>
              <w:right w:val="single" w:sz="6" w:space="0" w:color="auto"/>
            </w:tcBorders>
            <w:tcMar>
              <w:left w:w="60" w:type="dxa"/>
              <w:right w:w="60" w:type="dxa"/>
            </w:tcMar>
          </w:tcPr>
          <w:p w14:paraId="5F36E2EC" w14:textId="24441BC7" w:rsidR="178AF007" w:rsidRDefault="178AF007" w:rsidP="178AF007">
            <w:pPr>
              <w:jc w:val="center"/>
            </w:pPr>
            <w:r w:rsidRPr="178AF007">
              <w:rPr>
                <w:rFonts w:ascii="Arial" w:eastAsia="Arial" w:hAnsi="Arial" w:cs="Arial"/>
                <w:sz w:val="20"/>
                <w:szCs w:val="20"/>
              </w:rPr>
              <w:t>3.10.5</w:t>
            </w:r>
          </w:p>
        </w:tc>
      </w:tr>
      <w:tr w:rsidR="178AF007" w14:paraId="5BE69633"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B0315D7" w14:textId="09A82B38"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AF0CD8E" w14:textId="6A17B0CD"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BØRSTE 40 MM</w:t>
            </w:r>
          </w:p>
        </w:tc>
        <w:tc>
          <w:tcPr>
            <w:tcW w:w="2937" w:type="dxa"/>
            <w:tcBorders>
              <w:top w:val="single" w:sz="6" w:space="0" w:color="auto"/>
              <w:bottom w:val="single" w:sz="6" w:space="0" w:color="auto"/>
              <w:right w:val="single" w:sz="6" w:space="0" w:color="auto"/>
            </w:tcBorders>
            <w:tcMar>
              <w:left w:w="60" w:type="dxa"/>
              <w:right w:w="60" w:type="dxa"/>
            </w:tcMar>
          </w:tcPr>
          <w:p w14:paraId="4C40C9C1" w14:textId="323FA5AB" w:rsidR="178AF007" w:rsidRDefault="178AF007" w:rsidP="178AF007">
            <w:pPr>
              <w:jc w:val="center"/>
            </w:pPr>
            <w:r w:rsidRPr="178AF007">
              <w:rPr>
                <w:rFonts w:ascii="Arial" w:eastAsia="Arial" w:hAnsi="Arial" w:cs="Arial"/>
                <w:sz w:val="20"/>
                <w:szCs w:val="20"/>
              </w:rPr>
              <w:t>3.10.1</w:t>
            </w:r>
          </w:p>
        </w:tc>
      </w:tr>
      <w:tr w:rsidR="178AF007" w14:paraId="3E8239B1"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65D7C0F" w14:textId="47A7139F"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5D27533" w14:textId="3D39E31B"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OLJEFLASKE 50 ML</w:t>
            </w:r>
          </w:p>
        </w:tc>
        <w:tc>
          <w:tcPr>
            <w:tcW w:w="2937" w:type="dxa"/>
            <w:tcBorders>
              <w:top w:val="single" w:sz="6" w:space="0" w:color="auto"/>
              <w:bottom w:val="single" w:sz="6" w:space="0" w:color="auto"/>
              <w:right w:val="single" w:sz="6" w:space="0" w:color="auto"/>
            </w:tcBorders>
            <w:tcMar>
              <w:left w:w="60" w:type="dxa"/>
              <w:right w:w="60" w:type="dxa"/>
            </w:tcMar>
          </w:tcPr>
          <w:p w14:paraId="5E6A884A" w14:textId="0D927F57" w:rsidR="178AF007" w:rsidRDefault="178AF007" w:rsidP="178AF007">
            <w:pPr>
              <w:jc w:val="center"/>
            </w:pPr>
            <w:r w:rsidRPr="178AF007">
              <w:rPr>
                <w:rFonts w:ascii="Arial" w:eastAsia="Arial" w:hAnsi="Arial" w:cs="Arial"/>
                <w:sz w:val="20"/>
                <w:szCs w:val="20"/>
              </w:rPr>
              <w:t>3.11.1</w:t>
            </w:r>
          </w:p>
        </w:tc>
      </w:tr>
      <w:tr w:rsidR="178AF007" w14:paraId="2A26158F"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7237F62" w14:textId="034AB272"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FA0C0F9" w14:textId="60C7D8F6" w:rsidR="178AF007" w:rsidRPr="00AD14C0" w:rsidRDefault="178AF007" w:rsidP="178AF007">
            <w:pPr>
              <w:rPr>
                <w:rFonts w:ascii="Arial" w:eastAsia="Arial" w:hAnsi="Arial" w:cs="Arial"/>
                <w:color w:val="000000" w:themeColor="text1"/>
                <w:sz w:val="20"/>
                <w:szCs w:val="20"/>
              </w:rPr>
            </w:pPr>
            <w:r w:rsidRPr="00AD14C0">
              <w:rPr>
                <w:rFonts w:ascii="Arial" w:eastAsia="Arial" w:hAnsi="Arial" w:cs="Arial"/>
                <w:color w:val="000000" w:themeColor="text1"/>
                <w:sz w:val="20"/>
                <w:szCs w:val="20"/>
              </w:rPr>
              <w:t>ENGANGSHANSKER (100 pr/Pak)</w:t>
            </w:r>
          </w:p>
        </w:tc>
        <w:tc>
          <w:tcPr>
            <w:tcW w:w="2937" w:type="dxa"/>
            <w:tcBorders>
              <w:top w:val="single" w:sz="6" w:space="0" w:color="auto"/>
              <w:bottom w:val="single" w:sz="6" w:space="0" w:color="auto"/>
              <w:right w:val="single" w:sz="6" w:space="0" w:color="auto"/>
            </w:tcBorders>
            <w:tcMar>
              <w:left w:w="60" w:type="dxa"/>
              <w:right w:w="60" w:type="dxa"/>
            </w:tcMar>
          </w:tcPr>
          <w:p w14:paraId="2E24C83F" w14:textId="02577FDB" w:rsidR="178AF007" w:rsidRDefault="178AF007" w:rsidP="178AF007">
            <w:pPr>
              <w:rPr>
                <w:rFonts w:ascii="Arial" w:eastAsia="Arial" w:hAnsi="Arial" w:cs="Arial"/>
                <w:color w:val="BFBFBF" w:themeColor="background1" w:themeShade="BF"/>
                <w:sz w:val="20"/>
                <w:szCs w:val="20"/>
              </w:rPr>
            </w:pPr>
          </w:p>
        </w:tc>
      </w:tr>
      <w:tr w:rsidR="178AF007" w14:paraId="6DD5F703"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E1F2528" w14:textId="09A82B38"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46F0D0F" w14:textId="2A227F92" w:rsidR="178AF007" w:rsidRPr="00AD14C0" w:rsidRDefault="178AF007" w:rsidP="178AF007">
            <w:pPr>
              <w:rPr>
                <w:rFonts w:ascii="Arial" w:eastAsia="Arial" w:hAnsi="Arial" w:cs="Arial"/>
                <w:color w:val="000000" w:themeColor="text1"/>
                <w:sz w:val="20"/>
                <w:szCs w:val="20"/>
              </w:rPr>
            </w:pPr>
            <w:r w:rsidRPr="00AD14C0">
              <w:rPr>
                <w:rFonts w:ascii="Arial" w:eastAsia="Arial" w:hAnsi="Arial" w:cs="Arial"/>
                <w:color w:val="000000" w:themeColor="text1"/>
                <w:sz w:val="20"/>
                <w:szCs w:val="20"/>
              </w:rPr>
              <w:t>OLJEKANNE 1 L</w:t>
            </w:r>
          </w:p>
        </w:tc>
        <w:tc>
          <w:tcPr>
            <w:tcW w:w="2937" w:type="dxa"/>
            <w:tcBorders>
              <w:top w:val="single" w:sz="6" w:space="0" w:color="auto"/>
              <w:bottom w:val="single" w:sz="6" w:space="0" w:color="auto"/>
              <w:right w:val="single" w:sz="6" w:space="0" w:color="auto"/>
            </w:tcBorders>
            <w:tcMar>
              <w:left w:w="60" w:type="dxa"/>
              <w:right w:w="60" w:type="dxa"/>
            </w:tcMar>
          </w:tcPr>
          <w:p w14:paraId="4609B043" w14:textId="1AE9C1D8" w:rsidR="178AF007" w:rsidRDefault="178AF007" w:rsidP="178AF007">
            <w:pPr>
              <w:rPr>
                <w:rFonts w:ascii="Arial" w:eastAsia="Arial" w:hAnsi="Arial" w:cs="Arial"/>
                <w:color w:val="BFBFBF" w:themeColor="background1" w:themeShade="BF"/>
                <w:sz w:val="20"/>
                <w:szCs w:val="20"/>
              </w:rPr>
            </w:pPr>
          </w:p>
        </w:tc>
      </w:tr>
      <w:tr w:rsidR="178AF007" w14:paraId="696529CB"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253129C" w14:textId="47A7139F"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438553A" w14:textId="06DCBAAF"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 xml:space="preserve">"PIRKEVERKTØY" TIPTON (4 </w:t>
            </w:r>
            <w:proofErr w:type="spellStart"/>
            <w:r w:rsidRPr="178AF007">
              <w:rPr>
                <w:rFonts w:ascii="Arial" w:eastAsia="Arial" w:hAnsi="Arial" w:cs="Arial"/>
                <w:color w:val="000000" w:themeColor="text1"/>
                <w:sz w:val="20"/>
                <w:szCs w:val="20"/>
              </w:rPr>
              <w:t>stk</w:t>
            </w:r>
            <w:proofErr w:type="spellEnd"/>
            <w:r w:rsidRPr="178AF007">
              <w:rPr>
                <w:rFonts w:ascii="Arial" w:eastAsia="Arial" w:hAnsi="Arial" w:cs="Arial"/>
                <w:color w:val="000000" w:themeColor="text1"/>
                <w:sz w:val="20"/>
                <w:szCs w:val="20"/>
              </w:rPr>
              <w:t>/sett)</w:t>
            </w:r>
          </w:p>
        </w:tc>
        <w:tc>
          <w:tcPr>
            <w:tcW w:w="2937" w:type="dxa"/>
            <w:tcBorders>
              <w:top w:val="single" w:sz="6" w:space="0" w:color="auto"/>
              <w:bottom w:val="single" w:sz="6" w:space="0" w:color="auto"/>
              <w:right w:val="single" w:sz="6" w:space="0" w:color="auto"/>
            </w:tcBorders>
            <w:tcMar>
              <w:left w:w="60" w:type="dxa"/>
              <w:right w:w="60" w:type="dxa"/>
            </w:tcMar>
          </w:tcPr>
          <w:p w14:paraId="2CB2D9E9" w14:textId="09876479" w:rsidR="178AF007" w:rsidRDefault="178AF007" w:rsidP="178AF007">
            <w:pPr>
              <w:jc w:val="center"/>
            </w:pPr>
            <w:r w:rsidRPr="178AF007">
              <w:rPr>
                <w:rFonts w:ascii="Arial" w:eastAsia="Arial" w:hAnsi="Arial" w:cs="Arial"/>
                <w:sz w:val="20"/>
                <w:szCs w:val="20"/>
              </w:rPr>
              <w:t>3.11.8</w:t>
            </w:r>
          </w:p>
        </w:tc>
      </w:tr>
      <w:tr w:rsidR="178AF007" w14:paraId="6DCF0EE3"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A9CBE52" w14:textId="1A4C1E24"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222DCE8" w14:textId="53D1EB2C"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UNIVERSALBØRSTE (dobbel tannbørste)</w:t>
            </w:r>
          </w:p>
        </w:tc>
        <w:tc>
          <w:tcPr>
            <w:tcW w:w="2937" w:type="dxa"/>
            <w:tcBorders>
              <w:top w:val="single" w:sz="6" w:space="0" w:color="auto"/>
              <w:bottom w:val="single" w:sz="6" w:space="0" w:color="auto"/>
              <w:right w:val="single" w:sz="6" w:space="0" w:color="auto"/>
            </w:tcBorders>
            <w:tcMar>
              <w:left w:w="60" w:type="dxa"/>
              <w:right w:w="60" w:type="dxa"/>
            </w:tcMar>
          </w:tcPr>
          <w:p w14:paraId="6202909C" w14:textId="00E2900A" w:rsidR="178AF007" w:rsidRDefault="178AF007" w:rsidP="178AF007">
            <w:pPr>
              <w:jc w:val="center"/>
            </w:pPr>
            <w:r w:rsidRPr="178AF007">
              <w:rPr>
                <w:rFonts w:ascii="Arial" w:eastAsia="Arial" w:hAnsi="Arial" w:cs="Arial"/>
                <w:sz w:val="20"/>
                <w:szCs w:val="20"/>
              </w:rPr>
              <w:t>3.11.11</w:t>
            </w:r>
          </w:p>
        </w:tc>
      </w:tr>
      <w:tr w:rsidR="178AF007" w14:paraId="02EF4003" w14:textId="77777777" w:rsidTr="531421BD">
        <w:trPr>
          <w:trHeight w:val="240"/>
        </w:trPr>
        <w:tc>
          <w:tcPr>
            <w:tcW w:w="8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784FB1C" w14:textId="13D04C0E"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826EBC9" w14:textId="515F368B" w:rsidR="178AF007" w:rsidRDefault="178AF007" w:rsidP="178AF007">
            <w:pPr>
              <w:rPr>
                <w:rFonts w:ascii="Arial" w:eastAsia="Arial" w:hAnsi="Arial" w:cs="Arial"/>
                <w:color w:val="000000" w:themeColor="text1"/>
                <w:sz w:val="20"/>
                <w:szCs w:val="20"/>
              </w:rPr>
            </w:pPr>
            <w:r w:rsidRPr="178AF007">
              <w:rPr>
                <w:rFonts w:ascii="Arial" w:eastAsia="Arial" w:hAnsi="Arial" w:cs="Arial"/>
                <w:color w:val="000000" w:themeColor="text1"/>
                <w:sz w:val="20"/>
                <w:szCs w:val="20"/>
              </w:rPr>
              <w:t>TRAKT, OLJEPÅFYLLING</w:t>
            </w:r>
          </w:p>
        </w:tc>
        <w:tc>
          <w:tcPr>
            <w:tcW w:w="2937" w:type="dxa"/>
            <w:tcBorders>
              <w:top w:val="single" w:sz="6" w:space="0" w:color="auto"/>
              <w:bottom w:val="single" w:sz="6" w:space="0" w:color="auto"/>
              <w:right w:val="single" w:sz="6" w:space="0" w:color="auto"/>
            </w:tcBorders>
            <w:tcMar>
              <w:left w:w="60" w:type="dxa"/>
              <w:right w:w="60" w:type="dxa"/>
            </w:tcMar>
          </w:tcPr>
          <w:p w14:paraId="2D75D4A5" w14:textId="2A28A9E6" w:rsidR="178AF007" w:rsidRDefault="178AF007" w:rsidP="178AF007">
            <w:pPr>
              <w:jc w:val="center"/>
            </w:pPr>
            <w:r w:rsidRPr="178AF007">
              <w:rPr>
                <w:rFonts w:ascii="Arial" w:eastAsia="Arial" w:hAnsi="Arial" w:cs="Arial"/>
                <w:sz w:val="20"/>
                <w:szCs w:val="20"/>
              </w:rPr>
              <w:t>3.11.14</w:t>
            </w:r>
          </w:p>
        </w:tc>
      </w:tr>
    </w:tbl>
    <w:p w14:paraId="4E407660" w14:textId="74B165F8" w:rsidR="178AF007" w:rsidRDefault="178AF007"/>
    <w:p w14:paraId="04F6F272" w14:textId="77777777" w:rsidR="000F6A89" w:rsidRDefault="000F6A89"/>
    <w:p w14:paraId="04D0E593" w14:textId="6C794FCA" w:rsidR="189E363C" w:rsidRDefault="189E363C">
      <w:r>
        <w:t>For Godkjent tilbehør og Tilleggsmateriell gjelder:</w:t>
      </w:r>
      <w:r w:rsidR="7D7E6F14">
        <w:t xml:space="preserve"> Ref. </w:t>
      </w:r>
      <w:proofErr w:type="gramStart"/>
      <w:r w:rsidR="7D7E6F14">
        <w:t>2.3.1  i</w:t>
      </w:r>
      <w:proofErr w:type="gramEnd"/>
      <w:r w:rsidR="7D7E6F14">
        <w:t xml:space="preserve"> Vedlegg B1 – Instruks og Ytelsesbeskrivelse</w:t>
      </w:r>
    </w:p>
    <w:tbl>
      <w:tblPr>
        <w:tblStyle w:val="Tabellrutenett"/>
        <w:tblW w:w="9056"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792"/>
        <w:gridCol w:w="5355"/>
        <w:gridCol w:w="2909"/>
      </w:tblGrid>
      <w:tr w:rsidR="178AF007" w14:paraId="483083FD" w14:textId="77777777" w:rsidTr="531421BD">
        <w:trPr>
          <w:trHeight w:val="300"/>
        </w:trPr>
        <w:tc>
          <w:tcPr>
            <w:tcW w:w="792" w:type="dxa"/>
            <w:tcMar>
              <w:left w:w="105" w:type="dxa"/>
              <w:right w:w="105" w:type="dxa"/>
            </w:tcMar>
            <w:vAlign w:val="center"/>
          </w:tcPr>
          <w:p w14:paraId="7E080C5F" w14:textId="7735290D" w:rsidR="178AF007" w:rsidRDefault="178AF007" w:rsidP="178AF007">
            <w:pPr>
              <w:keepLines/>
              <w:rPr>
                <w:rFonts w:ascii="Calibri" w:eastAsia="Calibri" w:hAnsi="Calibri" w:cs="Calibri"/>
                <w:color w:val="000000" w:themeColor="text1"/>
              </w:rPr>
            </w:pPr>
            <w:r w:rsidRPr="178AF007">
              <w:rPr>
                <w:rFonts w:ascii="Calibri" w:eastAsia="Calibri" w:hAnsi="Calibri" w:cs="Calibri"/>
                <w:b/>
                <w:bCs/>
                <w:color w:val="000000" w:themeColor="text1"/>
              </w:rPr>
              <w:t>Enhet</w:t>
            </w:r>
          </w:p>
        </w:tc>
        <w:tc>
          <w:tcPr>
            <w:tcW w:w="5355" w:type="dxa"/>
            <w:tcMar>
              <w:left w:w="105" w:type="dxa"/>
              <w:right w:w="105" w:type="dxa"/>
            </w:tcMar>
            <w:vAlign w:val="center"/>
          </w:tcPr>
          <w:p w14:paraId="0249C172" w14:textId="303C1C2D" w:rsidR="178AF007" w:rsidRDefault="178AF007" w:rsidP="178AF007">
            <w:pPr>
              <w:keepLines/>
              <w:rPr>
                <w:rFonts w:ascii="Arial" w:eastAsia="Arial" w:hAnsi="Arial" w:cs="Arial"/>
                <w:color w:val="000000" w:themeColor="text1"/>
                <w:sz w:val="20"/>
                <w:szCs w:val="20"/>
              </w:rPr>
            </w:pPr>
            <w:r w:rsidRPr="178AF007">
              <w:rPr>
                <w:rFonts w:ascii="Arial" w:eastAsia="Arial" w:hAnsi="Arial" w:cs="Arial"/>
                <w:b/>
                <w:bCs/>
                <w:color w:val="000000" w:themeColor="text1"/>
                <w:sz w:val="20"/>
                <w:szCs w:val="20"/>
              </w:rPr>
              <w:t>Benevning</w:t>
            </w:r>
          </w:p>
        </w:tc>
        <w:tc>
          <w:tcPr>
            <w:tcW w:w="2909" w:type="dxa"/>
            <w:tcMar>
              <w:left w:w="105" w:type="dxa"/>
              <w:right w:w="105" w:type="dxa"/>
            </w:tcMar>
          </w:tcPr>
          <w:p w14:paraId="5AB29485" w14:textId="4B4ACF4E" w:rsidR="0A89A5FE" w:rsidRDefault="0A89A5FE" w:rsidP="178AF007">
            <w:pPr>
              <w:keepLines/>
            </w:pPr>
            <w:r w:rsidRPr="178AF007">
              <w:rPr>
                <w:rFonts w:ascii="Arial" w:eastAsia="Arial" w:hAnsi="Arial" w:cs="Arial"/>
                <w:b/>
                <w:bCs/>
                <w:color w:val="000000" w:themeColor="text1"/>
                <w:sz w:val="20"/>
                <w:szCs w:val="20"/>
              </w:rPr>
              <w:t>Referanse Vedlegg B - Kravspesifikasjon</w:t>
            </w:r>
          </w:p>
        </w:tc>
      </w:tr>
      <w:tr w:rsidR="178AF007" w14:paraId="13D19D6A" w14:textId="77777777" w:rsidTr="531421BD">
        <w:trPr>
          <w:trHeight w:val="300"/>
        </w:trPr>
        <w:tc>
          <w:tcPr>
            <w:tcW w:w="792" w:type="dxa"/>
            <w:tcMar>
              <w:left w:w="105" w:type="dxa"/>
              <w:right w:w="105" w:type="dxa"/>
            </w:tcMar>
          </w:tcPr>
          <w:p w14:paraId="4D7A8569" w14:textId="52EB2F18" w:rsidR="5324D058" w:rsidRDefault="5324D058"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55" w:type="dxa"/>
            <w:tcMar>
              <w:left w:w="105" w:type="dxa"/>
              <w:right w:w="105" w:type="dxa"/>
            </w:tcMar>
          </w:tcPr>
          <w:p w14:paraId="6C051385" w14:textId="2C7679C6" w:rsidR="178AF007" w:rsidRDefault="178AF007" w:rsidP="178AF007">
            <w:pPr>
              <w:keepLines/>
              <w:rPr>
                <w:rFonts w:ascii="Calibri" w:eastAsia="Calibri" w:hAnsi="Calibri" w:cs="Calibri"/>
                <w:color w:val="000000" w:themeColor="text1"/>
              </w:rPr>
            </w:pPr>
            <w:r w:rsidRPr="178AF007">
              <w:rPr>
                <w:rFonts w:ascii="Calibri" w:eastAsia="Calibri" w:hAnsi="Calibri" w:cs="Calibri"/>
                <w:color w:val="000000" w:themeColor="text1"/>
              </w:rPr>
              <w:t xml:space="preserve">KOBBERBØRSTE 338 </w:t>
            </w:r>
          </w:p>
        </w:tc>
        <w:tc>
          <w:tcPr>
            <w:tcW w:w="2909" w:type="dxa"/>
            <w:tcMar>
              <w:left w:w="105" w:type="dxa"/>
              <w:right w:w="105" w:type="dxa"/>
            </w:tcMar>
          </w:tcPr>
          <w:p w14:paraId="4D1852FA" w14:textId="02FFC31A" w:rsidR="178AF007" w:rsidRDefault="178AF007" w:rsidP="178AF007">
            <w:pPr>
              <w:jc w:val="center"/>
            </w:pPr>
            <w:r w:rsidRPr="178AF007">
              <w:rPr>
                <w:rFonts w:ascii="Arial" w:eastAsia="Arial" w:hAnsi="Arial" w:cs="Arial"/>
                <w:sz w:val="20"/>
                <w:szCs w:val="20"/>
              </w:rPr>
              <w:t>3.12.1</w:t>
            </w:r>
          </w:p>
        </w:tc>
      </w:tr>
      <w:tr w:rsidR="178AF007" w14:paraId="366ED4E5" w14:textId="77777777" w:rsidTr="531421BD">
        <w:trPr>
          <w:trHeight w:val="300"/>
        </w:trPr>
        <w:tc>
          <w:tcPr>
            <w:tcW w:w="792" w:type="dxa"/>
            <w:tcMar>
              <w:left w:w="105" w:type="dxa"/>
              <w:right w:w="105" w:type="dxa"/>
            </w:tcMar>
          </w:tcPr>
          <w:p w14:paraId="26802FB6" w14:textId="4D5F5D76" w:rsidR="6C352BD4" w:rsidRDefault="6C352BD4" w:rsidP="178AF007">
            <w:pPr>
              <w:keepLines/>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55" w:type="dxa"/>
            <w:tcMar>
              <w:left w:w="105" w:type="dxa"/>
              <w:right w:w="105" w:type="dxa"/>
            </w:tcMar>
          </w:tcPr>
          <w:p w14:paraId="5B58E60F" w14:textId="635FB139" w:rsidR="178AF007" w:rsidRDefault="178AF007" w:rsidP="178AF007">
            <w:pPr>
              <w:keepLines/>
              <w:rPr>
                <w:rFonts w:ascii="Calibri" w:eastAsia="Calibri" w:hAnsi="Calibri" w:cs="Calibri"/>
                <w:color w:val="000000" w:themeColor="text1"/>
              </w:rPr>
            </w:pPr>
            <w:r w:rsidRPr="178AF007">
              <w:rPr>
                <w:rFonts w:ascii="Calibri" w:eastAsia="Calibri" w:hAnsi="Calibri" w:cs="Calibri"/>
                <w:color w:val="000000" w:themeColor="text1"/>
              </w:rPr>
              <w:t xml:space="preserve">STÅLBØRSTE 338 </w:t>
            </w:r>
          </w:p>
        </w:tc>
        <w:tc>
          <w:tcPr>
            <w:tcW w:w="2909" w:type="dxa"/>
            <w:tcMar>
              <w:left w:w="105" w:type="dxa"/>
              <w:right w:w="105" w:type="dxa"/>
            </w:tcMar>
          </w:tcPr>
          <w:p w14:paraId="431A0BFF" w14:textId="3D0FB3E9" w:rsidR="178AF007" w:rsidRDefault="178AF007" w:rsidP="178AF007">
            <w:pPr>
              <w:jc w:val="center"/>
            </w:pPr>
            <w:r w:rsidRPr="178AF007">
              <w:rPr>
                <w:rFonts w:ascii="Arial" w:eastAsia="Arial" w:hAnsi="Arial" w:cs="Arial"/>
                <w:sz w:val="20"/>
                <w:szCs w:val="20"/>
              </w:rPr>
              <w:t>3.12.5</w:t>
            </w:r>
          </w:p>
        </w:tc>
      </w:tr>
      <w:tr w:rsidR="178AF007" w14:paraId="586EBAF6" w14:textId="77777777" w:rsidTr="531421BD">
        <w:trPr>
          <w:trHeight w:val="300"/>
        </w:trPr>
        <w:tc>
          <w:tcPr>
            <w:tcW w:w="792" w:type="dxa"/>
            <w:tcMar>
              <w:left w:w="105" w:type="dxa"/>
              <w:right w:w="105" w:type="dxa"/>
            </w:tcMar>
          </w:tcPr>
          <w:p w14:paraId="4D03EF84" w14:textId="56061087" w:rsidR="6F0AD73C" w:rsidRDefault="6F0AD73C" w:rsidP="178AF007">
            <w:pPr>
              <w:keepLines/>
              <w:rPr>
                <w:rFonts w:ascii="Calibri" w:eastAsia="Calibri" w:hAnsi="Calibri" w:cs="Calibri"/>
                <w:color w:val="000000" w:themeColor="text1"/>
              </w:rPr>
            </w:pPr>
            <w:r w:rsidRPr="178AF007">
              <w:rPr>
                <w:rFonts w:ascii="Arial" w:eastAsia="Arial" w:hAnsi="Arial" w:cs="Arial"/>
                <w:color w:val="000000" w:themeColor="text1"/>
                <w:sz w:val="20"/>
                <w:szCs w:val="20"/>
              </w:rPr>
              <w:t>2 stk</w:t>
            </w:r>
            <w:r w:rsidR="1C40C6CA" w:rsidRPr="178AF007">
              <w:rPr>
                <w:rFonts w:ascii="Arial" w:eastAsia="Arial" w:hAnsi="Arial" w:cs="Arial"/>
                <w:color w:val="000000" w:themeColor="text1"/>
                <w:sz w:val="20"/>
                <w:szCs w:val="20"/>
              </w:rPr>
              <w:t>.</w:t>
            </w:r>
          </w:p>
        </w:tc>
        <w:tc>
          <w:tcPr>
            <w:tcW w:w="5355" w:type="dxa"/>
            <w:tcMar>
              <w:left w:w="105" w:type="dxa"/>
              <w:right w:w="105" w:type="dxa"/>
            </w:tcMar>
          </w:tcPr>
          <w:p w14:paraId="1005DE43" w14:textId="458898F8" w:rsidR="178AF007" w:rsidRDefault="178AF007" w:rsidP="178AF007">
            <w:pPr>
              <w:keepLines/>
              <w:rPr>
                <w:rFonts w:ascii="Calibri" w:eastAsia="Calibri" w:hAnsi="Calibri" w:cs="Calibri"/>
                <w:color w:val="000000" w:themeColor="text1"/>
              </w:rPr>
            </w:pPr>
            <w:r w:rsidRPr="178AF007">
              <w:rPr>
                <w:rFonts w:ascii="Calibri" w:eastAsia="Calibri" w:hAnsi="Calibri" w:cs="Calibri"/>
                <w:color w:val="000000" w:themeColor="text1"/>
              </w:rPr>
              <w:t>JAG 338</w:t>
            </w:r>
          </w:p>
        </w:tc>
        <w:tc>
          <w:tcPr>
            <w:tcW w:w="2909" w:type="dxa"/>
            <w:tcMar>
              <w:left w:w="105" w:type="dxa"/>
              <w:right w:w="105" w:type="dxa"/>
            </w:tcMar>
          </w:tcPr>
          <w:p w14:paraId="1BA20FAC" w14:textId="282275D8" w:rsidR="178AF007" w:rsidRDefault="178AF007" w:rsidP="178AF007">
            <w:pPr>
              <w:jc w:val="center"/>
            </w:pPr>
            <w:r w:rsidRPr="178AF007">
              <w:rPr>
                <w:rFonts w:ascii="Arial" w:eastAsia="Arial" w:hAnsi="Arial" w:cs="Arial"/>
                <w:sz w:val="20"/>
                <w:szCs w:val="20"/>
              </w:rPr>
              <w:t>3.12.10</w:t>
            </w:r>
          </w:p>
        </w:tc>
      </w:tr>
      <w:tr w:rsidR="178AF007" w14:paraId="1C0F0B08" w14:textId="77777777" w:rsidTr="531421BD">
        <w:trPr>
          <w:trHeight w:val="300"/>
        </w:trPr>
        <w:tc>
          <w:tcPr>
            <w:tcW w:w="792" w:type="dxa"/>
            <w:tcMar>
              <w:left w:w="105" w:type="dxa"/>
              <w:right w:w="105" w:type="dxa"/>
            </w:tcMar>
          </w:tcPr>
          <w:p w14:paraId="04D136D7" w14:textId="251DCE83" w:rsidR="083B6807" w:rsidRDefault="083B6807" w:rsidP="178AF007">
            <w:pPr>
              <w:keepLines/>
              <w:rPr>
                <w:rFonts w:ascii="Calibri" w:eastAsia="Calibri" w:hAnsi="Calibri" w:cs="Calibri"/>
                <w:color w:val="000000" w:themeColor="text1"/>
              </w:rPr>
            </w:pPr>
            <w:r w:rsidRPr="178AF007">
              <w:rPr>
                <w:rFonts w:ascii="Arial" w:eastAsia="Arial" w:hAnsi="Arial" w:cs="Arial"/>
                <w:color w:val="000000" w:themeColor="text1"/>
                <w:sz w:val="20"/>
                <w:szCs w:val="20"/>
              </w:rPr>
              <w:t>2 stk.</w:t>
            </w:r>
            <w:r w:rsidRPr="178AF007">
              <w:rPr>
                <w:rFonts w:ascii="Calibri" w:eastAsia="Calibri" w:hAnsi="Calibri" w:cs="Calibri"/>
                <w:color w:val="000000" w:themeColor="text1"/>
              </w:rPr>
              <w:t xml:space="preserve"> </w:t>
            </w:r>
          </w:p>
        </w:tc>
        <w:tc>
          <w:tcPr>
            <w:tcW w:w="5355" w:type="dxa"/>
            <w:tcMar>
              <w:left w:w="105" w:type="dxa"/>
              <w:right w:w="105" w:type="dxa"/>
            </w:tcMar>
          </w:tcPr>
          <w:p w14:paraId="338F4195" w14:textId="3D04044B" w:rsidR="178AF007" w:rsidRDefault="178AF007" w:rsidP="178AF007">
            <w:pPr>
              <w:keepLines/>
              <w:rPr>
                <w:rFonts w:ascii="Calibri" w:eastAsia="Calibri" w:hAnsi="Calibri" w:cs="Calibri"/>
                <w:color w:val="000000" w:themeColor="text1"/>
              </w:rPr>
            </w:pPr>
            <w:r w:rsidRPr="178AF007">
              <w:rPr>
                <w:rFonts w:ascii="Calibri" w:eastAsia="Calibri" w:hAnsi="Calibri" w:cs="Calibri"/>
                <w:color w:val="000000" w:themeColor="text1"/>
              </w:rPr>
              <w:t>KAMMERBØRSTE 338</w:t>
            </w:r>
          </w:p>
        </w:tc>
        <w:tc>
          <w:tcPr>
            <w:tcW w:w="2909" w:type="dxa"/>
            <w:tcMar>
              <w:left w:w="105" w:type="dxa"/>
              <w:right w:w="105" w:type="dxa"/>
            </w:tcMar>
          </w:tcPr>
          <w:p w14:paraId="2AB5EBCC" w14:textId="6483B3C9" w:rsidR="178AF007" w:rsidRDefault="178AF007" w:rsidP="178AF007">
            <w:pPr>
              <w:jc w:val="center"/>
            </w:pPr>
            <w:r w:rsidRPr="178AF007">
              <w:rPr>
                <w:rFonts w:ascii="Arial" w:eastAsia="Arial" w:hAnsi="Arial" w:cs="Arial"/>
                <w:sz w:val="20"/>
                <w:szCs w:val="20"/>
              </w:rPr>
              <w:t>3.12.15</w:t>
            </w:r>
          </w:p>
        </w:tc>
      </w:tr>
      <w:tr w:rsidR="178AF007" w14:paraId="5319A6E1" w14:textId="77777777" w:rsidTr="531421BD">
        <w:trPr>
          <w:trHeight w:val="300"/>
        </w:trPr>
        <w:tc>
          <w:tcPr>
            <w:tcW w:w="792" w:type="dxa"/>
            <w:tcMar>
              <w:left w:w="105" w:type="dxa"/>
              <w:right w:w="105" w:type="dxa"/>
            </w:tcMar>
          </w:tcPr>
          <w:p w14:paraId="7B60BE82" w14:textId="52EB2F18"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55" w:type="dxa"/>
            <w:tcMar>
              <w:left w:w="105" w:type="dxa"/>
              <w:right w:w="105" w:type="dxa"/>
            </w:tcMar>
          </w:tcPr>
          <w:p w14:paraId="1E89DF15" w14:textId="3C759A3F" w:rsidR="178AF007" w:rsidRDefault="178AF007" w:rsidP="178AF007">
            <w:pPr>
              <w:keepLines/>
              <w:rPr>
                <w:rFonts w:ascii="Calibri" w:eastAsia="Calibri" w:hAnsi="Calibri" w:cs="Calibri"/>
                <w:color w:val="000000" w:themeColor="text1"/>
              </w:rPr>
            </w:pPr>
            <w:r w:rsidRPr="178AF007">
              <w:rPr>
                <w:rFonts w:ascii="Calibri" w:eastAsia="Calibri" w:hAnsi="Calibri" w:cs="Calibri"/>
                <w:color w:val="000000" w:themeColor="text1"/>
              </w:rPr>
              <w:t>ADAPTER PUSSEPROPP 338</w:t>
            </w:r>
          </w:p>
        </w:tc>
        <w:tc>
          <w:tcPr>
            <w:tcW w:w="2909" w:type="dxa"/>
            <w:tcMar>
              <w:left w:w="105" w:type="dxa"/>
              <w:right w:w="105" w:type="dxa"/>
            </w:tcMar>
          </w:tcPr>
          <w:p w14:paraId="58910E45" w14:textId="65D802D6" w:rsidR="0396BA17" w:rsidRDefault="0396BA17" w:rsidP="178AF007">
            <w:pPr>
              <w:keepLines/>
              <w:jc w:val="center"/>
              <w:rPr>
                <w:rFonts w:ascii="Arial" w:eastAsia="Arial" w:hAnsi="Arial" w:cs="Arial"/>
                <w:sz w:val="20"/>
                <w:szCs w:val="20"/>
              </w:rPr>
            </w:pPr>
            <w:r w:rsidRPr="178AF007">
              <w:rPr>
                <w:rFonts w:ascii="Arial" w:eastAsia="Arial" w:hAnsi="Arial" w:cs="Arial"/>
                <w:sz w:val="20"/>
                <w:szCs w:val="20"/>
              </w:rPr>
              <w:t>3.12.20</w:t>
            </w:r>
          </w:p>
        </w:tc>
      </w:tr>
      <w:tr w:rsidR="178AF007" w14:paraId="27F71EE2" w14:textId="77777777" w:rsidTr="531421BD">
        <w:trPr>
          <w:trHeight w:val="300"/>
        </w:trPr>
        <w:tc>
          <w:tcPr>
            <w:tcW w:w="792" w:type="dxa"/>
            <w:tcMar>
              <w:left w:w="105" w:type="dxa"/>
              <w:right w:w="105" w:type="dxa"/>
            </w:tcMar>
          </w:tcPr>
          <w:p w14:paraId="661073E0" w14:textId="4D5F5D76" w:rsidR="178AF007" w:rsidRDefault="178AF007" w:rsidP="178AF007">
            <w:pPr>
              <w:keepLines/>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55" w:type="dxa"/>
            <w:tcMar>
              <w:left w:w="105" w:type="dxa"/>
              <w:right w:w="105" w:type="dxa"/>
            </w:tcMar>
          </w:tcPr>
          <w:p w14:paraId="73601FFC" w14:textId="115DB8D7" w:rsidR="178AF007" w:rsidRDefault="178AF007" w:rsidP="178AF007">
            <w:pPr>
              <w:keepLines/>
              <w:rPr>
                <w:rFonts w:ascii="Calibri" w:eastAsia="Calibri" w:hAnsi="Calibri" w:cs="Calibri"/>
                <w:color w:val="000000" w:themeColor="text1"/>
              </w:rPr>
            </w:pPr>
            <w:r w:rsidRPr="178AF007">
              <w:rPr>
                <w:rFonts w:ascii="Calibri" w:eastAsia="Calibri" w:hAnsi="Calibri" w:cs="Calibri"/>
                <w:color w:val="000000" w:themeColor="text1"/>
              </w:rPr>
              <w:t xml:space="preserve">PUSSEPROPP 338 / 9 MM (500 </w:t>
            </w:r>
            <w:proofErr w:type="spellStart"/>
            <w:r w:rsidRPr="178AF007">
              <w:rPr>
                <w:rFonts w:ascii="Calibri" w:eastAsia="Calibri" w:hAnsi="Calibri" w:cs="Calibri"/>
                <w:color w:val="000000" w:themeColor="text1"/>
              </w:rPr>
              <w:t>stk</w:t>
            </w:r>
            <w:proofErr w:type="spellEnd"/>
            <w:r w:rsidRPr="178AF007">
              <w:rPr>
                <w:rFonts w:ascii="Calibri" w:eastAsia="Calibri" w:hAnsi="Calibri" w:cs="Calibri"/>
                <w:color w:val="000000" w:themeColor="text1"/>
              </w:rPr>
              <w:t>/Pak)</w:t>
            </w:r>
          </w:p>
        </w:tc>
        <w:tc>
          <w:tcPr>
            <w:tcW w:w="2909" w:type="dxa"/>
            <w:tcMar>
              <w:left w:w="105" w:type="dxa"/>
              <w:right w:w="105" w:type="dxa"/>
            </w:tcMar>
          </w:tcPr>
          <w:p w14:paraId="616584DB" w14:textId="59A4D627" w:rsidR="1C890372" w:rsidRDefault="1C890372" w:rsidP="178AF007">
            <w:pPr>
              <w:keepLines/>
              <w:jc w:val="center"/>
              <w:rPr>
                <w:rFonts w:ascii="Arial" w:eastAsia="Arial" w:hAnsi="Arial" w:cs="Arial"/>
                <w:sz w:val="20"/>
                <w:szCs w:val="20"/>
              </w:rPr>
            </w:pPr>
            <w:r w:rsidRPr="178AF007">
              <w:rPr>
                <w:rFonts w:ascii="Arial" w:eastAsia="Arial" w:hAnsi="Arial" w:cs="Arial"/>
                <w:sz w:val="20"/>
                <w:szCs w:val="20"/>
              </w:rPr>
              <w:t>3.12.24</w:t>
            </w:r>
          </w:p>
        </w:tc>
      </w:tr>
      <w:tr w:rsidR="178AF007" w14:paraId="4567BE9F" w14:textId="77777777" w:rsidTr="531421BD">
        <w:trPr>
          <w:trHeight w:val="300"/>
        </w:trPr>
        <w:tc>
          <w:tcPr>
            <w:tcW w:w="792" w:type="dxa"/>
            <w:tcMar>
              <w:left w:w="105" w:type="dxa"/>
              <w:right w:w="105" w:type="dxa"/>
            </w:tcMar>
          </w:tcPr>
          <w:p w14:paraId="132063B5" w14:textId="56061087" w:rsidR="178AF007" w:rsidRDefault="178AF007" w:rsidP="178AF007">
            <w:pPr>
              <w:keepLines/>
              <w:rPr>
                <w:rFonts w:ascii="Calibri" w:eastAsia="Calibri" w:hAnsi="Calibri" w:cs="Calibri"/>
                <w:color w:val="000000" w:themeColor="text1"/>
              </w:rPr>
            </w:pPr>
            <w:r w:rsidRPr="178AF007">
              <w:rPr>
                <w:rFonts w:ascii="Arial" w:eastAsia="Arial" w:hAnsi="Arial" w:cs="Arial"/>
                <w:color w:val="000000" w:themeColor="text1"/>
                <w:sz w:val="20"/>
                <w:szCs w:val="20"/>
              </w:rPr>
              <w:t>2 stk.</w:t>
            </w:r>
          </w:p>
        </w:tc>
        <w:tc>
          <w:tcPr>
            <w:tcW w:w="5355" w:type="dxa"/>
            <w:tcMar>
              <w:left w:w="105" w:type="dxa"/>
              <w:right w:w="105" w:type="dxa"/>
            </w:tcMar>
          </w:tcPr>
          <w:p w14:paraId="1ED7AF6F" w14:textId="436A6B6E" w:rsidR="178AF007" w:rsidRDefault="178AF007" w:rsidP="178AF007">
            <w:pPr>
              <w:keepLines/>
              <w:rPr>
                <w:rFonts w:ascii="Calibri" w:eastAsia="Calibri" w:hAnsi="Calibri" w:cs="Calibri"/>
                <w:color w:val="000000" w:themeColor="text1"/>
              </w:rPr>
            </w:pPr>
            <w:r w:rsidRPr="178AF007">
              <w:rPr>
                <w:rFonts w:ascii="Calibri" w:eastAsia="Calibri" w:hAnsi="Calibri" w:cs="Calibri"/>
                <w:color w:val="000000" w:themeColor="text1"/>
              </w:rPr>
              <w:t>BRONSEBØRSTE 5,56 MM</w:t>
            </w:r>
          </w:p>
        </w:tc>
        <w:tc>
          <w:tcPr>
            <w:tcW w:w="2909" w:type="dxa"/>
            <w:tcMar>
              <w:left w:w="105" w:type="dxa"/>
              <w:right w:w="105" w:type="dxa"/>
            </w:tcMar>
          </w:tcPr>
          <w:p w14:paraId="1D2AFB60" w14:textId="749294BA" w:rsidR="178AF007" w:rsidRDefault="178AF007" w:rsidP="178AF007">
            <w:pPr>
              <w:jc w:val="center"/>
            </w:pPr>
            <w:r w:rsidRPr="178AF007">
              <w:rPr>
                <w:rFonts w:ascii="Arial" w:eastAsia="Arial" w:hAnsi="Arial" w:cs="Arial"/>
                <w:sz w:val="20"/>
                <w:szCs w:val="20"/>
              </w:rPr>
              <w:t>3.13.1</w:t>
            </w:r>
          </w:p>
        </w:tc>
      </w:tr>
      <w:tr w:rsidR="178AF007" w14:paraId="75EE2E79" w14:textId="77777777" w:rsidTr="531421BD">
        <w:trPr>
          <w:trHeight w:val="300"/>
        </w:trPr>
        <w:tc>
          <w:tcPr>
            <w:tcW w:w="792" w:type="dxa"/>
            <w:tcMar>
              <w:left w:w="105" w:type="dxa"/>
              <w:right w:w="105" w:type="dxa"/>
            </w:tcMar>
          </w:tcPr>
          <w:p w14:paraId="2BF65E47" w14:textId="251DCE83" w:rsidR="178AF007" w:rsidRDefault="178AF007" w:rsidP="178AF007">
            <w:pPr>
              <w:keepLines/>
              <w:rPr>
                <w:rFonts w:ascii="Calibri" w:eastAsia="Calibri" w:hAnsi="Calibri" w:cs="Calibri"/>
                <w:color w:val="000000" w:themeColor="text1"/>
              </w:rPr>
            </w:pPr>
            <w:r w:rsidRPr="178AF007">
              <w:rPr>
                <w:rFonts w:ascii="Arial" w:eastAsia="Arial" w:hAnsi="Arial" w:cs="Arial"/>
                <w:color w:val="000000" w:themeColor="text1"/>
                <w:sz w:val="20"/>
                <w:szCs w:val="20"/>
              </w:rPr>
              <w:t>2 stk.</w:t>
            </w:r>
            <w:r w:rsidRPr="178AF007">
              <w:rPr>
                <w:rFonts w:ascii="Calibri" w:eastAsia="Calibri" w:hAnsi="Calibri" w:cs="Calibri"/>
                <w:color w:val="000000" w:themeColor="text1"/>
              </w:rPr>
              <w:t xml:space="preserve"> </w:t>
            </w:r>
          </w:p>
        </w:tc>
        <w:tc>
          <w:tcPr>
            <w:tcW w:w="5355" w:type="dxa"/>
            <w:tcMar>
              <w:left w:w="105" w:type="dxa"/>
              <w:right w:w="105" w:type="dxa"/>
            </w:tcMar>
          </w:tcPr>
          <w:p w14:paraId="1437DF2A" w14:textId="5AA7B1AE" w:rsidR="178AF007" w:rsidRDefault="178AF007" w:rsidP="178AF007">
            <w:pPr>
              <w:keepLines/>
              <w:rPr>
                <w:rFonts w:ascii="Calibri" w:eastAsia="Calibri" w:hAnsi="Calibri" w:cs="Calibri"/>
                <w:color w:val="000000" w:themeColor="text1"/>
              </w:rPr>
            </w:pPr>
            <w:r w:rsidRPr="178AF007">
              <w:rPr>
                <w:rFonts w:ascii="Calibri" w:eastAsia="Calibri" w:hAnsi="Calibri" w:cs="Calibri"/>
                <w:color w:val="000000" w:themeColor="text1"/>
              </w:rPr>
              <w:t>BRONSEBØRSTE 7,62 MM</w:t>
            </w:r>
          </w:p>
        </w:tc>
        <w:tc>
          <w:tcPr>
            <w:tcW w:w="2909" w:type="dxa"/>
            <w:tcMar>
              <w:left w:w="105" w:type="dxa"/>
              <w:right w:w="105" w:type="dxa"/>
            </w:tcMar>
          </w:tcPr>
          <w:p w14:paraId="598DEB26" w14:textId="2C98F727" w:rsidR="178AF007" w:rsidRDefault="178AF007" w:rsidP="178AF007">
            <w:pPr>
              <w:jc w:val="center"/>
            </w:pPr>
            <w:r w:rsidRPr="178AF007">
              <w:rPr>
                <w:rFonts w:ascii="Arial" w:eastAsia="Arial" w:hAnsi="Arial" w:cs="Arial"/>
                <w:sz w:val="20"/>
                <w:szCs w:val="20"/>
              </w:rPr>
              <w:t>3.13.6</w:t>
            </w:r>
          </w:p>
        </w:tc>
      </w:tr>
      <w:tr w:rsidR="178AF007" w14:paraId="7981C98E" w14:textId="77777777" w:rsidTr="531421BD">
        <w:trPr>
          <w:trHeight w:val="300"/>
        </w:trPr>
        <w:tc>
          <w:tcPr>
            <w:tcW w:w="792" w:type="dxa"/>
            <w:tcMar>
              <w:left w:w="105" w:type="dxa"/>
              <w:right w:w="105" w:type="dxa"/>
            </w:tcMar>
          </w:tcPr>
          <w:p w14:paraId="20561114" w14:textId="52EB2F18"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55" w:type="dxa"/>
            <w:tcMar>
              <w:left w:w="105" w:type="dxa"/>
              <w:right w:w="105" w:type="dxa"/>
            </w:tcMar>
          </w:tcPr>
          <w:p w14:paraId="58E25B8F" w14:textId="7164857F" w:rsidR="178AF007" w:rsidRDefault="178AF007" w:rsidP="178AF007">
            <w:pPr>
              <w:keepLines/>
              <w:rPr>
                <w:rFonts w:ascii="Calibri" w:eastAsia="Calibri" w:hAnsi="Calibri" w:cs="Calibri"/>
                <w:color w:val="000000" w:themeColor="text1"/>
              </w:rPr>
            </w:pPr>
            <w:r w:rsidRPr="178AF007">
              <w:rPr>
                <w:rFonts w:ascii="Calibri" w:eastAsia="Calibri" w:hAnsi="Calibri" w:cs="Calibri"/>
                <w:color w:val="000000" w:themeColor="text1"/>
              </w:rPr>
              <w:t>JAG 7,62 MM</w:t>
            </w:r>
          </w:p>
        </w:tc>
        <w:tc>
          <w:tcPr>
            <w:tcW w:w="2909" w:type="dxa"/>
            <w:tcMar>
              <w:left w:w="105" w:type="dxa"/>
              <w:right w:w="105" w:type="dxa"/>
            </w:tcMar>
          </w:tcPr>
          <w:p w14:paraId="23E354DA" w14:textId="400ED473" w:rsidR="178AF007" w:rsidRDefault="178AF007" w:rsidP="178AF007">
            <w:pPr>
              <w:jc w:val="center"/>
            </w:pPr>
            <w:r w:rsidRPr="178AF007">
              <w:rPr>
                <w:rFonts w:ascii="Arial" w:eastAsia="Arial" w:hAnsi="Arial" w:cs="Arial"/>
                <w:sz w:val="20"/>
                <w:szCs w:val="20"/>
              </w:rPr>
              <w:t>3.13.11</w:t>
            </w:r>
          </w:p>
        </w:tc>
      </w:tr>
      <w:tr w:rsidR="178AF007" w14:paraId="241ACB41" w14:textId="77777777" w:rsidTr="531421BD">
        <w:trPr>
          <w:trHeight w:val="300"/>
        </w:trPr>
        <w:tc>
          <w:tcPr>
            <w:tcW w:w="792" w:type="dxa"/>
            <w:tcMar>
              <w:left w:w="105" w:type="dxa"/>
              <w:right w:w="105" w:type="dxa"/>
            </w:tcMar>
          </w:tcPr>
          <w:p w14:paraId="20535E5C" w14:textId="4D5F5D76" w:rsidR="178AF007" w:rsidRDefault="178AF007" w:rsidP="178AF007">
            <w:pPr>
              <w:keepLines/>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55" w:type="dxa"/>
            <w:tcMar>
              <w:left w:w="105" w:type="dxa"/>
              <w:right w:w="105" w:type="dxa"/>
            </w:tcMar>
          </w:tcPr>
          <w:p w14:paraId="611A6C1E" w14:textId="4AF4C0D7" w:rsidR="178AF007" w:rsidRDefault="178AF007" w:rsidP="178AF007">
            <w:pPr>
              <w:keepLines/>
              <w:rPr>
                <w:rFonts w:ascii="Calibri" w:eastAsia="Calibri" w:hAnsi="Calibri" w:cs="Calibri"/>
                <w:color w:val="000000" w:themeColor="text1"/>
              </w:rPr>
            </w:pPr>
            <w:r w:rsidRPr="178AF007">
              <w:rPr>
                <w:rFonts w:ascii="Calibri" w:eastAsia="Calibri" w:hAnsi="Calibri" w:cs="Calibri"/>
                <w:color w:val="000000" w:themeColor="text1"/>
              </w:rPr>
              <w:t>PLASTHYLSE FOR BØRSTE MEDIUM 338</w:t>
            </w:r>
          </w:p>
        </w:tc>
        <w:tc>
          <w:tcPr>
            <w:tcW w:w="2909" w:type="dxa"/>
            <w:tcMar>
              <w:left w:w="105" w:type="dxa"/>
              <w:right w:w="105" w:type="dxa"/>
            </w:tcMar>
          </w:tcPr>
          <w:p w14:paraId="224E98F4" w14:textId="032A532D" w:rsidR="178AF007" w:rsidRDefault="178AF007" w:rsidP="178AF007">
            <w:pPr>
              <w:jc w:val="center"/>
            </w:pPr>
            <w:r w:rsidRPr="178AF007">
              <w:rPr>
                <w:rFonts w:ascii="Arial" w:eastAsia="Arial" w:hAnsi="Arial" w:cs="Arial"/>
                <w:sz w:val="20"/>
                <w:szCs w:val="20"/>
              </w:rPr>
              <w:t>3.13.15</w:t>
            </w:r>
          </w:p>
        </w:tc>
      </w:tr>
      <w:tr w:rsidR="178AF007" w14:paraId="52D0CE30" w14:textId="77777777" w:rsidTr="531421BD">
        <w:trPr>
          <w:trHeight w:val="300"/>
        </w:trPr>
        <w:tc>
          <w:tcPr>
            <w:tcW w:w="792" w:type="dxa"/>
            <w:tcMar>
              <w:left w:w="105" w:type="dxa"/>
              <w:right w:w="105" w:type="dxa"/>
            </w:tcMar>
          </w:tcPr>
          <w:p w14:paraId="64C05F5C" w14:textId="56061087" w:rsidR="178AF007" w:rsidRDefault="178AF007" w:rsidP="178AF007">
            <w:pPr>
              <w:keepLines/>
              <w:rPr>
                <w:rFonts w:ascii="Calibri" w:eastAsia="Calibri" w:hAnsi="Calibri" w:cs="Calibri"/>
                <w:color w:val="000000" w:themeColor="text1"/>
              </w:rPr>
            </w:pPr>
            <w:r w:rsidRPr="178AF007">
              <w:rPr>
                <w:rFonts w:ascii="Arial" w:eastAsia="Arial" w:hAnsi="Arial" w:cs="Arial"/>
                <w:color w:val="000000" w:themeColor="text1"/>
                <w:sz w:val="20"/>
                <w:szCs w:val="20"/>
              </w:rPr>
              <w:t>2 stk.</w:t>
            </w:r>
          </w:p>
        </w:tc>
        <w:tc>
          <w:tcPr>
            <w:tcW w:w="5355" w:type="dxa"/>
            <w:tcMar>
              <w:left w:w="105" w:type="dxa"/>
              <w:right w:w="105" w:type="dxa"/>
            </w:tcMar>
          </w:tcPr>
          <w:p w14:paraId="476CE544" w14:textId="408D8FB5" w:rsidR="178AF007" w:rsidRDefault="178AF007" w:rsidP="178AF007">
            <w:pPr>
              <w:keepLines/>
              <w:tabs>
                <w:tab w:val="left" w:pos="2775"/>
              </w:tabs>
              <w:rPr>
                <w:rFonts w:ascii="Calibri" w:eastAsia="Calibri" w:hAnsi="Calibri" w:cs="Calibri"/>
                <w:color w:val="000000" w:themeColor="text1"/>
              </w:rPr>
            </w:pPr>
            <w:r w:rsidRPr="178AF007">
              <w:rPr>
                <w:rFonts w:ascii="Calibri" w:eastAsia="Calibri" w:hAnsi="Calibri" w:cs="Calibri"/>
                <w:color w:val="000000" w:themeColor="text1"/>
              </w:rPr>
              <w:t>PLASTHYLSE FOR BØRSTE STOR 338</w:t>
            </w:r>
          </w:p>
        </w:tc>
        <w:tc>
          <w:tcPr>
            <w:tcW w:w="2909" w:type="dxa"/>
            <w:tcMar>
              <w:left w:w="105" w:type="dxa"/>
              <w:right w:w="105" w:type="dxa"/>
            </w:tcMar>
          </w:tcPr>
          <w:p w14:paraId="05537327" w14:textId="69870B07" w:rsidR="178AF007" w:rsidRDefault="178AF007" w:rsidP="178AF007">
            <w:pPr>
              <w:jc w:val="center"/>
            </w:pPr>
            <w:r w:rsidRPr="178AF007">
              <w:rPr>
                <w:rFonts w:ascii="Arial" w:eastAsia="Arial" w:hAnsi="Arial" w:cs="Arial"/>
                <w:sz w:val="20"/>
                <w:szCs w:val="20"/>
              </w:rPr>
              <w:t>3.13.18</w:t>
            </w:r>
          </w:p>
        </w:tc>
      </w:tr>
      <w:tr w:rsidR="178AF007" w14:paraId="45A66A0A" w14:textId="77777777" w:rsidTr="531421BD">
        <w:trPr>
          <w:trHeight w:val="300"/>
        </w:trPr>
        <w:tc>
          <w:tcPr>
            <w:tcW w:w="792" w:type="dxa"/>
            <w:tcMar>
              <w:left w:w="105" w:type="dxa"/>
              <w:right w:w="105" w:type="dxa"/>
            </w:tcMar>
          </w:tcPr>
          <w:p w14:paraId="53DF12E8" w14:textId="52EB2F18"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55" w:type="dxa"/>
            <w:tcMar>
              <w:left w:w="105" w:type="dxa"/>
              <w:right w:w="105" w:type="dxa"/>
            </w:tcMar>
          </w:tcPr>
          <w:p w14:paraId="66939AD6" w14:textId="593C486C" w:rsidR="178AF007" w:rsidRDefault="178AF007" w:rsidP="178AF007">
            <w:pPr>
              <w:keepLines/>
              <w:rPr>
                <w:rFonts w:ascii="Calibri" w:eastAsia="Calibri" w:hAnsi="Calibri" w:cs="Calibri"/>
                <w:color w:val="000000" w:themeColor="text1"/>
              </w:rPr>
            </w:pPr>
            <w:r w:rsidRPr="178AF007">
              <w:rPr>
                <w:rFonts w:ascii="Calibri" w:eastAsia="Calibri" w:hAnsi="Calibri" w:cs="Calibri"/>
                <w:color w:val="000000" w:themeColor="text1"/>
              </w:rPr>
              <w:t>BRONSEBØRSTE 12,7 MM</w:t>
            </w:r>
          </w:p>
        </w:tc>
        <w:tc>
          <w:tcPr>
            <w:tcW w:w="2909" w:type="dxa"/>
            <w:tcMar>
              <w:left w:w="105" w:type="dxa"/>
              <w:right w:w="105" w:type="dxa"/>
            </w:tcMar>
          </w:tcPr>
          <w:p w14:paraId="591666F0" w14:textId="5E30611F" w:rsidR="178AF007" w:rsidRDefault="178AF007" w:rsidP="178AF007">
            <w:pPr>
              <w:jc w:val="center"/>
            </w:pPr>
            <w:r w:rsidRPr="178AF007">
              <w:rPr>
                <w:rFonts w:ascii="Arial" w:eastAsia="Arial" w:hAnsi="Arial" w:cs="Arial"/>
                <w:sz w:val="20"/>
                <w:szCs w:val="20"/>
              </w:rPr>
              <w:t>3.13.21</w:t>
            </w:r>
          </w:p>
        </w:tc>
      </w:tr>
      <w:tr w:rsidR="178AF007" w14:paraId="491AE063" w14:textId="77777777" w:rsidTr="531421BD">
        <w:trPr>
          <w:trHeight w:val="300"/>
        </w:trPr>
        <w:tc>
          <w:tcPr>
            <w:tcW w:w="792" w:type="dxa"/>
            <w:tcMar>
              <w:left w:w="105" w:type="dxa"/>
              <w:right w:w="105" w:type="dxa"/>
            </w:tcMar>
          </w:tcPr>
          <w:p w14:paraId="4F9703B2" w14:textId="4D5F5D76" w:rsidR="178AF007" w:rsidRDefault="178AF007" w:rsidP="178AF007">
            <w:pPr>
              <w:keepLines/>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55" w:type="dxa"/>
            <w:tcMar>
              <w:left w:w="105" w:type="dxa"/>
              <w:right w:w="105" w:type="dxa"/>
            </w:tcMar>
          </w:tcPr>
          <w:p w14:paraId="33A879B3" w14:textId="47A4D18D" w:rsidR="178AF007" w:rsidRDefault="178AF007" w:rsidP="178AF007">
            <w:pPr>
              <w:keepLines/>
              <w:rPr>
                <w:rFonts w:ascii="Calibri" w:eastAsia="Calibri" w:hAnsi="Calibri" w:cs="Calibri"/>
                <w:color w:val="000000" w:themeColor="text1"/>
              </w:rPr>
            </w:pPr>
            <w:r w:rsidRPr="178AF007">
              <w:rPr>
                <w:rFonts w:ascii="Calibri" w:eastAsia="Calibri" w:hAnsi="Calibri" w:cs="Calibri"/>
                <w:color w:val="000000" w:themeColor="text1"/>
              </w:rPr>
              <w:t>PLASTHYLSE, BØRSTE cal. 50</w:t>
            </w:r>
          </w:p>
        </w:tc>
        <w:tc>
          <w:tcPr>
            <w:tcW w:w="2909" w:type="dxa"/>
            <w:tcMar>
              <w:left w:w="105" w:type="dxa"/>
              <w:right w:w="105" w:type="dxa"/>
            </w:tcMar>
          </w:tcPr>
          <w:p w14:paraId="6E3DBFA6" w14:textId="42EDC547" w:rsidR="178AF007" w:rsidRDefault="178AF007" w:rsidP="178AF007">
            <w:pPr>
              <w:jc w:val="center"/>
            </w:pPr>
            <w:r w:rsidRPr="178AF007">
              <w:rPr>
                <w:rFonts w:ascii="Arial" w:eastAsia="Arial" w:hAnsi="Arial" w:cs="Arial"/>
                <w:sz w:val="20"/>
                <w:szCs w:val="20"/>
              </w:rPr>
              <w:t>3.13.26</w:t>
            </w:r>
          </w:p>
        </w:tc>
      </w:tr>
      <w:tr w:rsidR="178AF007" w14:paraId="7DA3F12C" w14:textId="77777777" w:rsidTr="531421BD">
        <w:trPr>
          <w:trHeight w:val="300"/>
        </w:trPr>
        <w:tc>
          <w:tcPr>
            <w:tcW w:w="792" w:type="dxa"/>
            <w:tcMar>
              <w:left w:w="105" w:type="dxa"/>
              <w:right w:w="105" w:type="dxa"/>
            </w:tcMar>
          </w:tcPr>
          <w:p w14:paraId="0450C7C8" w14:textId="56061087" w:rsidR="178AF007" w:rsidRDefault="178AF007" w:rsidP="178AF007">
            <w:pPr>
              <w:keepLines/>
              <w:rPr>
                <w:rFonts w:ascii="Calibri" w:eastAsia="Calibri" w:hAnsi="Calibri" w:cs="Calibri"/>
                <w:color w:val="000000" w:themeColor="text1"/>
              </w:rPr>
            </w:pPr>
            <w:r w:rsidRPr="178AF007">
              <w:rPr>
                <w:rFonts w:ascii="Arial" w:eastAsia="Arial" w:hAnsi="Arial" w:cs="Arial"/>
                <w:color w:val="000000" w:themeColor="text1"/>
                <w:sz w:val="20"/>
                <w:szCs w:val="20"/>
              </w:rPr>
              <w:t>2 stk.</w:t>
            </w:r>
          </w:p>
        </w:tc>
        <w:tc>
          <w:tcPr>
            <w:tcW w:w="5355" w:type="dxa"/>
            <w:tcMar>
              <w:left w:w="105" w:type="dxa"/>
              <w:right w:w="105" w:type="dxa"/>
            </w:tcMar>
          </w:tcPr>
          <w:p w14:paraId="3A557D15" w14:textId="5E4CB643" w:rsidR="178AF007" w:rsidRDefault="178AF007" w:rsidP="178AF007">
            <w:pPr>
              <w:keepLines/>
              <w:rPr>
                <w:rFonts w:ascii="Calibri" w:eastAsia="Calibri" w:hAnsi="Calibri" w:cs="Calibri"/>
                <w:color w:val="000000" w:themeColor="text1"/>
              </w:rPr>
            </w:pPr>
            <w:r w:rsidRPr="178AF007">
              <w:rPr>
                <w:rFonts w:ascii="Calibri" w:eastAsia="Calibri" w:hAnsi="Calibri" w:cs="Calibri"/>
                <w:color w:val="000000" w:themeColor="text1"/>
              </w:rPr>
              <w:t xml:space="preserve">PUSSEPROPP 4,6 MM (500 </w:t>
            </w:r>
            <w:proofErr w:type="spellStart"/>
            <w:r w:rsidRPr="178AF007">
              <w:rPr>
                <w:rFonts w:ascii="Calibri" w:eastAsia="Calibri" w:hAnsi="Calibri" w:cs="Calibri"/>
                <w:color w:val="000000" w:themeColor="text1"/>
              </w:rPr>
              <w:t>stk</w:t>
            </w:r>
            <w:proofErr w:type="spellEnd"/>
            <w:r w:rsidRPr="178AF007">
              <w:rPr>
                <w:rFonts w:ascii="Calibri" w:eastAsia="Calibri" w:hAnsi="Calibri" w:cs="Calibri"/>
                <w:color w:val="000000" w:themeColor="text1"/>
              </w:rPr>
              <w:t>/Pak)</w:t>
            </w:r>
          </w:p>
        </w:tc>
        <w:tc>
          <w:tcPr>
            <w:tcW w:w="2909" w:type="dxa"/>
            <w:tcMar>
              <w:left w:w="105" w:type="dxa"/>
              <w:right w:w="105" w:type="dxa"/>
            </w:tcMar>
          </w:tcPr>
          <w:p w14:paraId="5BD3C2DF" w14:textId="192023A2" w:rsidR="178AF007" w:rsidRDefault="178AF007" w:rsidP="178AF007">
            <w:pPr>
              <w:jc w:val="center"/>
            </w:pPr>
            <w:r w:rsidRPr="178AF007">
              <w:rPr>
                <w:rFonts w:ascii="Arial" w:eastAsia="Arial" w:hAnsi="Arial" w:cs="Arial"/>
                <w:sz w:val="20"/>
                <w:szCs w:val="20"/>
              </w:rPr>
              <w:t>3.13.29</w:t>
            </w:r>
          </w:p>
        </w:tc>
      </w:tr>
      <w:tr w:rsidR="178AF007" w14:paraId="1EA32054" w14:textId="77777777" w:rsidTr="531421BD">
        <w:trPr>
          <w:trHeight w:val="300"/>
        </w:trPr>
        <w:tc>
          <w:tcPr>
            <w:tcW w:w="792" w:type="dxa"/>
            <w:tcMar>
              <w:left w:w="105" w:type="dxa"/>
              <w:right w:w="105" w:type="dxa"/>
            </w:tcMar>
          </w:tcPr>
          <w:p w14:paraId="03E1FAA7" w14:textId="251DCE83" w:rsidR="178AF007" w:rsidRDefault="178AF007" w:rsidP="178AF007">
            <w:pPr>
              <w:keepLines/>
              <w:rPr>
                <w:rFonts w:ascii="Calibri" w:eastAsia="Calibri" w:hAnsi="Calibri" w:cs="Calibri"/>
                <w:color w:val="000000" w:themeColor="text1"/>
              </w:rPr>
            </w:pPr>
            <w:r w:rsidRPr="178AF007">
              <w:rPr>
                <w:rFonts w:ascii="Arial" w:eastAsia="Arial" w:hAnsi="Arial" w:cs="Arial"/>
                <w:color w:val="000000" w:themeColor="text1"/>
                <w:sz w:val="20"/>
                <w:szCs w:val="20"/>
              </w:rPr>
              <w:t>2 stk.</w:t>
            </w:r>
            <w:r w:rsidRPr="178AF007">
              <w:rPr>
                <w:rFonts w:ascii="Calibri" w:eastAsia="Calibri" w:hAnsi="Calibri" w:cs="Calibri"/>
                <w:color w:val="000000" w:themeColor="text1"/>
              </w:rPr>
              <w:t xml:space="preserve"> </w:t>
            </w:r>
          </w:p>
        </w:tc>
        <w:tc>
          <w:tcPr>
            <w:tcW w:w="5355" w:type="dxa"/>
            <w:tcMar>
              <w:left w:w="105" w:type="dxa"/>
              <w:right w:w="105" w:type="dxa"/>
            </w:tcMar>
          </w:tcPr>
          <w:p w14:paraId="468121D2" w14:textId="20F2C7DE" w:rsidR="178AF007" w:rsidRDefault="178AF007" w:rsidP="178AF007">
            <w:pPr>
              <w:keepLines/>
              <w:rPr>
                <w:rFonts w:ascii="Calibri" w:eastAsia="Calibri" w:hAnsi="Calibri" w:cs="Calibri"/>
                <w:color w:val="000000" w:themeColor="text1"/>
              </w:rPr>
            </w:pPr>
            <w:r w:rsidRPr="178AF007">
              <w:rPr>
                <w:rFonts w:ascii="Calibri" w:eastAsia="Calibri" w:hAnsi="Calibri" w:cs="Calibri"/>
                <w:color w:val="000000" w:themeColor="text1"/>
              </w:rPr>
              <w:t xml:space="preserve">PUSSEPROPP 5,56 MM (500 </w:t>
            </w:r>
            <w:proofErr w:type="spellStart"/>
            <w:r w:rsidRPr="178AF007">
              <w:rPr>
                <w:rFonts w:ascii="Calibri" w:eastAsia="Calibri" w:hAnsi="Calibri" w:cs="Calibri"/>
                <w:color w:val="000000" w:themeColor="text1"/>
              </w:rPr>
              <w:t>stk</w:t>
            </w:r>
            <w:proofErr w:type="spellEnd"/>
            <w:r w:rsidRPr="178AF007">
              <w:rPr>
                <w:rFonts w:ascii="Calibri" w:eastAsia="Calibri" w:hAnsi="Calibri" w:cs="Calibri"/>
                <w:color w:val="000000" w:themeColor="text1"/>
              </w:rPr>
              <w:t>/Pak)</w:t>
            </w:r>
          </w:p>
        </w:tc>
        <w:tc>
          <w:tcPr>
            <w:tcW w:w="2909" w:type="dxa"/>
            <w:tcMar>
              <w:left w:w="105" w:type="dxa"/>
              <w:right w:w="105" w:type="dxa"/>
            </w:tcMar>
          </w:tcPr>
          <w:p w14:paraId="42E9A1CA" w14:textId="7EF4ED55" w:rsidR="178AF007" w:rsidRDefault="178AF007" w:rsidP="178AF007">
            <w:pPr>
              <w:jc w:val="center"/>
            </w:pPr>
            <w:r w:rsidRPr="178AF007">
              <w:rPr>
                <w:rFonts w:ascii="Arial" w:eastAsia="Arial" w:hAnsi="Arial" w:cs="Arial"/>
                <w:sz w:val="20"/>
                <w:szCs w:val="20"/>
              </w:rPr>
              <w:t>3.13.33</w:t>
            </w:r>
          </w:p>
        </w:tc>
      </w:tr>
      <w:tr w:rsidR="178AF007" w14:paraId="3323DD5C" w14:textId="77777777" w:rsidTr="531421BD">
        <w:trPr>
          <w:trHeight w:val="300"/>
        </w:trPr>
        <w:tc>
          <w:tcPr>
            <w:tcW w:w="792" w:type="dxa"/>
            <w:tcMar>
              <w:left w:w="105" w:type="dxa"/>
              <w:right w:w="105" w:type="dxa"/>
            </w:tcMar>
          </w:tcPr>
          <w:p w14:paraId="202D24FA" w14:textId="52EB2F18"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55" w:type="dxa"/>
            <w:tcMar>
              <w:left w:w="105" w:type="dxa"/>
              <w:right w:w="105" w:type="dxa"/>
            </w:tcMar>
          </w:tcPr>
          <w:p w14:paraId="0E7A93B0" w14:textId="5ADD7A90" w:rsidR="178AF007" w:rsidRDefault="178AF007" w:rsidP="178AF007">
            <w:pPr>
              <w:keepLines/>
              <w:rPr>
                <w:rFonts w:ascii="Calibri" w:eastAsia="Calibri" w:hAnsi="Calibri" w:cs="Calibri"/>
                <w:color w:val="000000" w:themeColor="text1"/>
              </w:rPr>
            </w:pPr>
            <w:r w:rsidRPr="178AF007">
              <w:rPr>
                <w:rFonts w:ascii="Calibri" w:eastAsia="Calibri" w:hAnsi="Calibri" w:cs="Calibri"/>
                <w:color w:val="000000" w:themeColor="text1"/>
              </w:rPr>
              <w:t xml:space="preserve">PUSSEPROPP 7,62 MM (500 </w:t>
            </w:r>
            <w:proofErr w:type="spellStart"/>
            <w:r w:rsidRPr="178AF007">
              <w:rPr>
                <w:rFonts w:ascii="Calibri" w:eastAsia="Calibri" w:hAnsi="Calibri" w:cs="Calibri"/>
                <w:color w:val="000000" w:themeColor="text1"/>
              </w:rPr>
              <w:t>stk</w:t>
            </w:r>
            <w:proofErr w:type="spellEnd"/>
            <w:r w:rsidRPr="178AF007">
              <w:rPr>
                <w:rFonts w:ascii="Calibri" w:eastAsia="Calibri" w:hAnsi="Calibri" w:cs="Calibri"/>
                <w:color w:val="000000" w:themeColor="text1"/>
              </w:rPr>
              <w:t>/Pak)</w:t>
            </w:r>
          </w:p>
        </w:tc>
        <w:tc>
          <w:tcPr>
            <w:tcW w:w="2909" w:type="dxa"/>
            <w:tcMar>
              <w:left w:w="105" w:type="dxa"/>
              <w:right w:w="105" w:type="dxa"/>
            </w:tcMar>
          </w:tcPr>
          <w:p w14:paraId="28E18384" w14:textId="50A1FEF3" w:rsidR="178AF007" w:rsidRDefault="178AF007" w:rsidP="178AF007">
            <w:pPr>
              <w:jc w:val="center"/>
            </w:pPr>
            <w:r w:rsidRPr="178AF007">
              <w:rPr>
                <w:rFonts w:ascii="Arial" w:eastAsia="Arial" w:hAnsi="Arial" w:cs="Arial"/>
                <w:sz w:val="20"/>
                <w:szCs w:val="20"/>
              </w:rPr>
              <w:t>3.13.37</w:t>
            </w:r>
          </w:p>
        </w:tc>
      </w:tr>
      <w:tr w:rsidR="178AF007" w14:paraId="79C23145" w14:textId="77777777" w:rsidTr="531421BD">
        <w:trPr>
          <w:trHeight w:val="300"/>
        </w:trPr>
        <w:tc>
          <w:tcPr>
            <w:tcW w:w="792" w:type="dxa"/>
            <w:tcMar>
              <w:left w:w="105" w:type="dxa"/>
              <w:right w:w="105" w:type="dxa"/>
            </w:tcMar>
          </w:tcPr>
          <w:p w14:paraId="588AEAB7" w14:textId="4D5F5D76" w:rsidR="178AF007" w:rsidRDefault="178AF007" w:rsidP="178AF007">
            <w:pPr>
              <w:keepLines/>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55" w:type="dxa"/>
            <w:tcMar>
              <w:left w:w="105" w:type="dxa"/>
              <w:right w:w="105" w:type="dxa"/>
            </w:tcMar>
          </w:tcPr>
          <w:p w14:paraId="7EC6889E" w14:textId="3C2E166F" w:rsidR="178AF007" w:rsidRDefault="178AF007" w:rsidP="178AF007">
            <w:pPr>
              <w:keepLines/>
              <w:rPr>
                <w:rFonts w:ascii="Calibri" w:eastAsia="Calibri" w:hAnsi="Calibri" w:cs="Calibri"/>
                <w:color w:val="000000" w:themeColor="text1"/>
              </w:rPr>
            </w:pPr>
            <w:r w:rsidRPr="178AF007">
              <w:rPr>
                <w:rFonts w:ascii="Calibri" w:eastAsia="Calibri" w:hAnsi="Calibri" w:cs="Calibri"/>
                <w:color w:val="000000" w:themeColor="text1"/>
              </w:rPr>
              <w:t xml:space="preserve">PUSSEPROPP 12,7 MM (500 </w:t>
            </w:r>
            <w:proofErr w:type="spellStart"/>
            <w:r w:rsidRPr="178AF007">
              <w:rPr>
                <w:rFonts w:ascii="Calibri" w:eastAsia="Calibri" w:hAnsi="Calibri" w:cs="Calibri"/>
                <w:color w:val="000000" w:themeColor="text1"/>
              </w:rPr>
              <w:t>stk</w:t>
            </w:r>
            <w:proofErr w:type="spellEnd"/>
            <w:r w:rsidRPr="178AF007">
              <w:rPr>
                <w:rFonts w:ascii="Calibri" w:eastAsia="Calibri" w:hAnsi="Calibri" w:cs="Calibri"/>
                <w:color w:val="000000" w:themeColor="text1"/>
              </w:rPr>
              <w:t>/Pak)</w:t>
            </w:r>
          </w:p>
        </w:tc>
        <w:tc>
          <w:tcPr>
            <w:tcW w:w="2909" w:type="dxa"/>
            <w:tcMar>
              <w:left w:w="105" w:type="dxa"/>
              <w:right w:w="105" w:type="dxa"/>
            </w:tcMar>
          </w:tcPr>
          <w:p w14:paraId="721DF324" w14:textId="4712C363" w:rsidR="178AF007" w:rsidRDefault="178AF007" w:rsidP="178AF007">
            <w:pPr>
              <w:jc w:val="center"/>
            </w:pPr>
            <w:r w:rsidRPr="178AF007">
              <w:rPr>
                <w:rFonts w:ascii="Arial" w:eastAsia="Arial" w:hAnsi="Arial" w:cs="Arial"/>
                <w:sz w:val="20"/>
                <w:szCs w:val="20"/>
              </w:rPr>
              <w:t>3.13.41</w:t>
            </w:r>
          </w:p>
        </w:tc>
      </w:tr>
      <w:tr w:rsidR="178AF007" w14:paraId="77F0D076" w14:textId="77777777" w:rsidTr="531421BD">
        <w:trPr>
          <w:trHeight w:val="300"/>
        </w:trPr>
        <w:tc>
          <w:tcPr>
            <w:tcW w:w="792" w:type="dxa"/>
            <w:tcMar>
              <w:left w:w="105" w:type="dxa"/>
              <w:right w:w="105" w:type="dxa"/>
            </w:tcMar>
          </w:tcPr>
          <w:p w14:paraId="348210F3" w14:textId="56061087" w:rsidR="178AF007" w:rsidRDefault="178AF007" w:rsidP="178AF007">
            <w:pPr>
              <w:keepLines/>
              <w:rPr>
                <w:rFonts w:ascii="Calibri" w:eastAsia="Calibri" w:hAnsi="Calibri" w:cs="Calibri"/>
                <w:color w:val="000000" w:themeColor="text1"/>
              </w:rPr>
            </w:pPr>
            <w:r w:rsidRPr="178AF007">
              <w:rPr>
                <w:rFonts w:ascii="Arial" w:eastAsia="Arial" w:hAnsi="Arial" w:cs="Arial"/>
                <w:color w:val="000000" w:themeColor="text1"/>
                <w:sz w:val="20"/>
                <w:szCs w:val="20"/>
              </w:rPr>
              <w:t>2 stk.</w:t>
            </w:r>
          </w:p>
        </w:tc>
        <w:tc>
          <w:tcPr>
            <w:tcW w:w="5355" w:type="dxa"/>
            <w:tcMar>
              <w:left w:w="105" w:type="dxa"/>
              <w:right w:w="105" w:type="dxa"/>
            </w:tcMar>
          </w:tcPr>
          <w:p w14:paraId="1F36947D" w14:textId="453195A4" w:rsidR="178AF007" w:rsidRDefault="178AF007" w:rsidP="178AF007">
            <w:pPr>
              <w:keepLines/>
              <w:rPr>
                <w:rFonts w:ascii="Calibri" w:eastAsia="Calibri" w:hAnsi="Calibri" w:cs="Calibri"/>
                <w:color w:val="000000" w:themeColor="text1"/>
              </w:rPr>
            </w:pPr>
            <w:r w:rsidRPr="178AF007">
              <w:rPr>
                <w:rFonts w:ascii="Calibri" w:eastAsia="Calibri" w:hAnsi="Calibri" w:cs="Calibri"/>
                <w:color w:val="000000" w:themeColor="text1"/>
              </w:rPr>
              <w:t>MANTELFJERNER "BORE CLEANER"</w:t>
            </w:r>
          </w:p>
        </w:tc>
        <w:tc>
          <w:tcPr>
            <w:tcW w:w="2909" w:type="dxa"/>
            <w:tcMar>
              <w:left w:w="105" w:type="dxa"/>
              <w:right w:w="105" w:type="dxa"/>
            </w:tcMar>
          </w:tcPr>
          <w:p w14:paraId="6135DBF0" w14:textId="02AED459" w:rsidR="178AF007" w:rsidRDefault="178AF007" w:rsidP="178AF007">
            <w:pPr>
              <w:jc w:val="center"/>
            </w:pPr>
            <w:r w:rsidRPr="178AF007">
              <w:rPr>
                <w:rFonts w:ascii="Arial" w:eastAsia="Arial" w:hAnsi="Arial" w:cs="Arial"/>
                <w:sz w:val="20"/>
                <w:szCs w:val="20"/>
              </w:rPr>
              <w:t>3.14.1</w:t>
            </w:r>
          </w:p>
        </w:tc>
      </w:tr>
      <w:tr w:rsidR="178AF007" w14:paraId="682A7C0C" w14:textId="77777777" w:rsidTr="531421BD">
        <w:trPr>
          <w:trHeight w:val="300"/>
        </w:trPr>
        <w:tc>
          <w:tcPr>
            <w:tcW w:w="792" w:type="dxa"/>
            <w:tcMar>
              <w:left w:w="105" w:type="dxa"/>
              <w:right w:w="105" w:type="dxa"/>
            </w:tcMar>
          </w:tcPr>
          <w:p w14:paraId="792B57EC" w14:textId="52EB2F18"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55" w:type="dxa"/>
            <w:tcMar>
              <w:left w:w="105" w:type="dxa"/>
              <w:right w:w="105" w:type="dxa"/>
            </w:tcMar>
          </w:tcPr>
          <w:p w14:paraId="270A64DF" w14:textId="4F032E41" w:rsidR="178AF007" w:rsidRDefault="178AF007" w:rsidP="178AF007">
            <w:pPr>
              <w:keepLines/>
              <w:rPr>
                <w:rFonts w:ascii="Calibri" w:eastAsia="Calibri" w:hAnsi="Calibri" w:cs="Calibri"/>
                <w:color w:val="000000" w:themeColor="text1"/>
              </w:rPr>
            </w:pPr>
            <w:r w:rsidRPr="178AF007">
              <w:rPr>
                <w:rFonts w:ascii="Calibri" w:eastAsia="Calibri" w:hAnsi="Calibri" w:cs="Calibri"/>
                <w:color w:val="000000" w:themeColor="text1"/>
              </w:rPr>
              <w:t>STÅLBØRSTE 12,7 MM HMG</w:t>
            </w:r>
          </w:p>
        </w:tc>
        <w:tc>
          <w:tcPr>
            <w:tcW w:w="2909" w:type="dxa"/>
            <w:tcMar>
              <w:left w:w="105" w:type="dxa"/>
              <w:right w:w="105" w:type="dxa"/>
            </w:tcMar>
          </w:tcPr>
          <w:p w14:paraId="6C5CE3A0" w14:textId="7A013FC8" w:rsidR="178AF007" w:rsidRDefault="178AF007" w:rsidP="178AF007">
            <w:pPr>
              <w:jc w:val="center"/>
            </w:pPr>
            <w:r w:rsidRPr="178AF007">
              <w:rPr>
                <w:rFonts w:ascii="Arial" w:eastAsia="Arial" w:hAnsi="Arial" w:cs="Arial"/>
                <w:sz w:val="20"/>
                <w:szCs w:val="20"/>
              </w:rPr>
              <w:t>3.14.4</w:t>
            </w:r>
          </w:p>
        </w:tc>
      </w:tr>
      <w:tr w:rsidR="178AF007" w14:paraId="0815D2B1" w14:textId="77777777" w:rsidTr="531421BD">
        <w:trPr>
          <w:trHeight w:val="300"/>
        </w:trPr>
        <w:tc>
          <w:tcPr>
            <w:tcW w:w="792" w:type="dxa"/>
            <w:tcMar>
              <w:left w:w="105" w:type="dxa"/>
              <w:right w:w="105" w:type="dxa"/>
            </w:tcMar>
          </w:tcPr>
          <w:p w14:paraId="12195BA7" w14:textId="4D5F5D76" w:rsidR="178AF007" w:rsidRDefault="178AF007" w:rsidP="178AF007">
            <w:pPr>
              <w:keepLines/>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55" w:type="dxa"/>
            <w:tcMar>
              <w:left w:w="105" w:type="dxa"/>
              <w:right w:w="105" w:type="dxa"/>
            </w:tcMar>
          </w:tcPr>
          <w:p w14:paraId="1DA99F9A" w14:textId="709F6572" w:rsidR="178AF007" w:rsidRDefault="178AF007" w:rsidP="178AF007">
            <w:pPr>
              <w:keepLines/>
              <w:rPr>
                <w:rFonts w:ascii="Calibri" w:eastAsia="Calibri" w:hAnsi="Calibri" w:cs="Calibri"/>
                <w:color w:val="000000" w:themeColor="text1"/>
              </w:rPr>
            </w:pPr>
            <w:r w:rsidRPr="178AF007">
              <w:rPr>
                <w:rFonts w:ascii="Calibri" w:eastAsia="Calibri" w:hAnsi="Calibri" w:cs="Calibri"/>
                <w:color w:val="000000" w:themeColor="text1"/>
              </w:rPr>
              <w:t>KAMMERBØRSTE 12,7 MM</w:t>
            </w:r>
          </w:p>
        </w:tc>
        <w:tc>
          <w:tcPr>
            <w:tcW w:w="2909" w:type="dxa"/>
            <w:tcMar>
              <w:left w:w="105" w:type="dxa"/>
              <w:right w:w="105" w:type="dxa"/>
            </w:tcMar>
          </w:tcPr>
          <w:p w14:paraId="398570A1" w14:textId="2652B793" w:rsidR="178AF007" w:rsidRDefault="178AF007" w:rsidP="178AF007">
            <w:pPr>
              <w:jc w:val="center"/>
            </w:pPr>
            <w:r w:rsidRPr="178AF007">
              <w:rPr>
                <w:rFonts w:ascii="Arial" w:eastAsia="Arial" w:hAnsi="Arial" w:cs="Arial"/>
                <w:sz w:val="20"/>
                <w:szCs w:val="20"/>
              </w:rPr>
              <w:t>3.14.9</w:t>
            </w:r>
          </w:p>
        </w:tc>
      </w:tr>
      <w:tr w:rsidR="178AF007" w14:paraId="4C680D67" w14:textId="77777777" w:rsidTr="531421BD">
        <w:trPr>
          <w:trHeight w:val="300"/>
        </w:trPr>
        <w:tc>
          <w:tcPr>
            <w:tcW w:w="792" w:type="dxa"/>
            <w:tcMar>
              <w:left w:w="105" w:type="dxa"/>
              <w:right w:w="105" w:type="dxa"/>
            </w:tcMar>
          </w:tcPr>
          <w:p w14:paraId="324D4ED9" w14:textId="56061087" w:rsidR="178AF007" w:rsidRDefault="178AF007" w:rsidP="178AF007">
            <w:pPr>
              <w:keepLines/>
              <w:rPr>
                <w:rFonts w:ascii="Calibri" w:eastAsia="Calibri" w:hAnsi="Calibri" w:cs="Calibri"/>
                <w:color w:val="000000" w:themeColor="text1"/>
              </w:rPr>
            </w:pPr>
            <w:r w:rsidRPr="178AF007">
              <w:rPr>
                <w:rFonts w:ascii="Arial" w:eastAsia="Arial" w:hAnsi="Arial" w:cs="Arial"/>
                <w:color w:val="000000" w:themeColor="text1"/>
                <w:sz w:val="20"/>
                <w:szCs w:val="20"/>
              </w:rPr>
              <w:lastRenderedPageBreak/>
              <w:t>2 stk.</w:t>
            </w:r>
          </w:p>
        </w:tc>
        <w:tc>
          <w:tcPr>
            <w:tcW w:w="5355" w:type="dxa"/>
            <w:tcMar>
              <w:left w:w="105" w:type="dxa"/>
              <w:right w:w="105" w:type="dxa"/>
            </w:tcMar>
          </w:tcPr>
          <w:p w14:paraId="24CF1423" w14:textId="2137C090" w:rsidR="178AF007" w:rsidRDefault="178AF007" w:rsidP="178AF007">
            <w:pPr>
              <w:keepLines/>
              <w:rPr>
                <w:rFonts w:ascii="Calibri" w:eastAsia="Calibri" w:hAnsi="Calibri" w:cs="Calibri"/>
                <w:color w:val="000000" w:themeColor="text1"/>
              </w:rPr>
            </w:pPr>
            <w:r w:rsidRPr="178AF007">
              <w:rPr>
                <w:rFonts w:ascii="Calibri" w:eastAsia="Calibri" w:hAnsi="Calibri" w:cs="Calibri"/>
                <w:color w:val="000000" w:themeColor="text1"/>
              </w:rPr>
              <w:t xml:space="preserve">PUSSEØYE 12,7 MM/KAL 12 </w:t>
            </w:r>
          </w:p>
        </w:tc>
        <w:tc>
          <w:tcPr>
            <w:tcW w:w="2909" w:type="dxa"/>
            <w:tcMar>
              <w:left w:w="105" w:type="dxa"/>
              <w:right w:w="105" w:type="dxa"/>
            </w:tcMar>
          </w:tcPr>
          <w:p w14:paraId="7B356A0E" w14:textId="70686BF3" w:rsidR="178AF007" w:rsidRDefault="178AF007" w:rsidP="178AF007">
            <w:pPr>
              <w:jc w:val="center"/>
            </w:pPr>
            <w:r w:rsidRPr="178AF007">
              <w:rPr>
                <w:rFonts w:ascii="Arial" w:eastAsia="Arial" w:hAnsi="Arial" w:cs="Arial"/>
                <w:sz w:val="20"/>
                <w:szCs w:val="20"/>
              </w:rPr>
              <w:t>3.14.14</w:t>
            </w:r>
          </w:p>
        </w:tc>
      </w:tr>
      <w:tr w:rsidR="178AF007" w14:paraId="191187A5" w14:textId="77777777" w:rsidTr="531421BD">
        <w:trPr>
          <w:trHeight w:val="300"/>
        </w:trPr>
        <w:tc>
          <w:tcPr>
            <w:tcW w:w="792" w:type="dxa"/>
            <w:tcMar>
              <w:left w:w="105" w:type="dxa"/>
              <w:right w:w="105" w:type="dxa"/>
            </w:tcMar>
          </w:tcPr>
          <w:p w14:paraId="45F9E177" w14:textId="251DCE83" w:rsidR="178AF007" w:rsidRDefault="178AF007" w:rsidP="178AF007">
            <w:pPr>
              <w:keepLines/>
              <w:rPr>
                <w:rFonts w:ascii="Calibri" w:eastAsia="Calibri" w:hAnsi="Calibri" w:cs="Calibri"/>
                <w:color w:val="000000" w:themeColor="text1"/>
              </w:rPr>
            </w:pPr>
            <w:r w:rsidRPr="178AF007">
              <w:rPr>
                <w:rFonts w:ascii="Arial" w:eastAsia="Arial" w:hAnsi="Arial" w:cs="Arial"/>
                <w:color w:val="000000" w:themeColor="text1"/>
                <w:sz w:val="20"/>
                <w:szCs w:val="20"/>
              </w:rPr>
              <w:t>2 stk.</w:t>
            </w:r>
            <w:r w:rsidRPr="178AF007">
              <w:rPr>
                <w:rFonts w:ascii="Calibri" w:eastAsia="Calibri" w:hAnsi="Calibri" w:cs="Calibri"/>
                <w:color w:val="000000" w:themeColor="text1"/>
              </w:rPr>
              <w:t xml:space="preserve"> </w:t>
            </w:r>
          </w:p>
        </w:tc>
        <w:tc>
          <w:tcPr>
            <w:tcW w:w="5355" w:type="dxa"/>
            <w:tcMar>
              <w:left w:w="105" w:type="dxa"/>
              <w:right w:w="105" w:type="dxa"/>
            </w:tcMar>
          </w:tcPr>
          <w:p w14:paraId="7A3058F2" w14:textId="1C09BE2A" w:rsidR="178AF007" w:rsidRDefault="178AF007" w:rsidP="178AF007">
            <w:pPr>
              <w:keepLines/>
              <w:rPr>
                <w:rFonts w:ascii="Calibri" w:eastAsia="Calibri" w:hAnsi="Calibri" w:cs="Calibri"/>
                <w:color w:val="000000" w:themeColor="text1"/>
              </w:rPr>
            </w:pPr>
            <w:r w:rsidRPr="178AF007">
              <w:rPr>
                <w:rFonts w:ascii="Calibri" w:eastAsia="Calibri" w:hAnsi="Calibri" w:cs="Calibri"/>
                <w:color w:val="000000" w:themeColor="text1"/>
              </w:rPr>
              <w:t>BRONSEBØRSTE 12,7 MM</w:t>
            </w:r>
          </w:p>
        </w:tc>
        <w:tc>
          <w:tcPr>
            <w:tcW w:w="2909" w:type="dxa"/>
            <w:tcMar>
              <w:left w:w="105" w:type="dxa"/>
              <w:right w:w="105" w:type="dxa"/>
            </w:tcMar>
          </w:tcPr>
          <w:p w14:paraId="5B3A8A1F" w14:textId="058DA9C7" w:rsidR="178AF007" w:rsidRDefault="178AF007" w:rsidP="178AF007">
            <w:pPr>
              <w:jc w:val="center"/>
            </w:pPr>
            <w:r w:rsidRPr="178AF007">
              <w:rPr>
                <w:rFonts w:ascii="Arial" w:eastAsia="Arial" w:hAnsi="Arial" w:cs="Arial"/>
                <w:sz w:val="20"/>
                <w:szCs w:val="20"/>
              </w:rPr>
              <w:t>3.14.18</w:t>
            </w:r>
          </w:p>
        </w:tc>
      </w:tr>
      <w:tr w:rsidR="178AF007" w14:paraId="02262F71" w14:textId="77777777" w:rsidTr="531421BD">
        <w:trPr>
          <w:trHeight w:val="300"/>
        </w:trPr>
        <w:tc>
          <w:tcPr>
            <w:tcW w:w="792" w:type="dxa"/>
            <w:tcMar>
              <w:left w:w="105" w:type="dxa"/>
              <w:right w:w="105" w:type="dxa"/>
            </w:tcMar>
          </w:tcPr>
          <w:p w14:paraId="37DC3F42" w14:textId="52EB2F18"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55" w:type="dxa"/>
            <w:tcMar>
              <w:left w:w="105" w:type="dxa"/>
              <w:right w:w="105" w:type="dxa"/>
            </w:tcMar>
          </w:tcPr>
          <w:p w14:paraId="4EAA40C8" w14:textId="144812B0" w:rsidR="178AF007" w:rsidRDefault="178AF007" w:rsidP="178AF007">
            <w:pPr>
              <w:keepLines/>
              <w:rPr>
                <w:rFonts w:ascii="Calibri" w:eastAsia="Calibri" w:hAnsi="Calibri" w:cs="Calibri"/>
                <w:color w:val="000000" w:themeColor="text1"/>
              </w:rPr>
            </w:pPr>
            <w:r w:rsidRPr="178AF007">
              <w:rPr>
                <w:rFonts w:ascii="Calibri" w:eastAsia="Calibri" w:hAnsi="Calibri" w:cs="Calibri"/>
                <w:color w:val="000000" w:themeColor="text1"/>
              </w:rPr>
              <w:t>PUSSESNOR – «BORE SNAKE»</w:t>
            </w:r>
          </w:p>
        </w:tc>
        <w:tc>
          <w:tcPr>
            <w:tcW w:w="2909" w:type="dxa"/>
            <w:tcMar>
              <w:left w:w="105" w:type="dxa"/>
              <w:right w:w="105" w:type="dxa"/>
            </w:tcMar>
          </w:tcPr>
          <w:p w14:paraId="2DA1FB36" w14:textId="6DC5B16B" w:rsidR="178AF007" w:rsidRDefault="178AF007" w:rsidP="178AF007">
            <w:pPr>
              <w:jc w:val="center"/>
            </w:pPr>
            <w:r w:rsidRPr="178AF007">
              <w:rPr>
                <w:rFonts w:ascii="Arial" w:eastAsia="Arial" w:hAnsi="Arial" w:cs="Arial"/>
                <w:sz w:val="20"/>
                <w:szCs w:val="20"/>
              </w:rPr>
              <w:t>3.14.23</w:t>
            </w:r>
          </w:p>
        </w:tc>
      </w:tr>
      <w:tr w:rsidR="178AF007" w14:paraId="2780E17B" w14:textId="77777777" w:rsidTr="531421BD">
        <w:trPr>
          <w:trHeight w:val="300"/>
        </w:trPr>
        <w:tc>
          <w:tcPr>
            <w:tcW w:w="792" w:type="dxa"/>
            <w:tcMar>
              <w:left w:w="105" w:type="dxa"/>
              <w:right w:w="105" w:type="dxa"/>
            </w:tcMar>
          </w:tcPr>
          <w:p w14:paraId="744316BC" w14:textId="4D5F5D76" w:rsidR="178AF007" w:rsidRDefault="178AF007" w:rsidP="178AF007">
            <w:pPr>
              <w:keepLines/>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55" w:type="dxa"/>
            <w:tcMar>
              <w:left w:w="105" w:type="dxa"/>
              <w:right w:w="105" w:type="dxa"/>
            </w:tcMar>
          </w:tcPr>
          <w:p w14:paraId="6D6BB4AF" w14:textId="01118382" w:rsidR="178AF007" w:rsidRDefault="178AF007" w:rsidP="178AF007">
            <w:pPr>
              <w:keepLines/>
              <w:rPr>
                <w:rFonts w:ascii="Calibri" w:eastAsia="Calibri" w:hAnsi="Calibri" w:cs="Calibri"/>
                <w:color w:val="000000" w:themeColor="text1"/>
              </w:rPr>
            </w:pPr>
            <w:r w:rsidRPr="178AF007">
              <w:rPr>
                <w:rFonts w:ascii="Calibri" w:eastAsia="Calibri" w:hAnsi="Calibri" w:cs="Calibri"/>
                <w:color w:val="000000" w:themeColor="text1"/>
              </w:rPr>
              <w:t>PUSSESNOR – «Kabel»</w:t>
            </w:r>
          </w:p>
        </w:tc>
        <w:tc>
          <w:tcPr>
            <w:tcW w:w="2909" w:type="dxa"/>
            <w:tcMar>
              <w:left w:w="105" w:type="dxa"/>
              <w:right w:w="105" w:type="dxa"/>
            </w:tcMar>
          </w:tcPr>
          <w:p w14:paraId="36623F07" w14:textId="0FB34FEB" w:rsidR="178AF007" w:rsidRDefault="178AF007" w:rsidP="178AF007">
            <w:pPr>
              <w:jc w:val="center"/>
            </w:pPr>
            <w:r w:rsidRPr="178AF007">
              <w:rPr>
                <w:rFonts w:ascii="Arial" w:eastAsia="Arial" w:hAnsi="Arial" w:cs="Arial"/>
                <w:sz w:val="20"/>
                <w:szCs w:val="20"/>
              </w:rPr>
              <w:t>3.14.26</w:t>
            </w:r>
          </w:p>
        </w:tc>
      </w:tr>
      <w:tr w:rsidR="178AF007" w14:paraId="021DADA9" w14:textId="77777777" w:rsidTr="531421BD">
        <w:trPr>
          <w:trHeight w:val="300"/>
        </w:trPr>
        <w:tc>
          <w:tcPr>
            <w:tcW w:w="792" w:type="dxa"/>
            <w:tcMar>
              <w:left w:w="105" w:type="dxa"/>
              <w:right w:w="105" w:type="dxa"/>
            </w:tcMar>
          </w:tcPr>
          <w:p w14:paraId="01869FFE" w14:textId="56061087" w:rsidR="178AF007" w:rsidRDefault="178AF007" w:rsidP="178AF007">
            <w:pPr>
              <w:keepLines/>
              <w:rPr>
                <w:rFonts w:ascii="Calibri" w:eastAsia="Calibri" w:hAnsi="Calibri" w:cs="Calibri"/>
                <w:color w:val="000000" w:themeColor="text1"/>
              </w:rPr>
            </w:pPr>
            <w:r w:rsidRPr="178AF007">
              <w:rPr>
                <w:rFonts w:ascii="Arial" w:eastAsia="Arial" w:hAnsi="Arial" w:cs="Arial"/>
                <w:color w:val="000000" w:themeColor="text1"/>
                <w:sz w:val="20"/>
                <w:szCs w:val="20"/>
              </w:rPr>
              <w:t>2 stk.</w:t>
            </w:r>
          </w:p>
        </w:tc>
        <w:tc>
          <w:tcPr>
            <w:tcW w:w="5355" w:type="dxa"/>
            <w:tcMar>
              <w:left w:w="105" w:type="dxa"/>
              <w:right w:w="105" w:type="dxa"/>
            </w:tcMar>
          </w:tcPr>
          <w:p w14:paraId="67506D3D" w14:textId="2D4FA64B" w:rsidR="178AF007" w:rsidRDefault="178AF007" w:rsidP="178AF007">
            <w:pPr>
              <w:keepLines/>
              <w:rPr>
                <w:rFonts w:ascii="Calibri" w:eastAsia="Calibri" w:hAnsi="Calibri" w:cs="Calibri"/>
                <w:color w:val="000000" w:themeColor="text1"/>
              </w:rPr>
            </w:pPr>
            <w:r w:rsidRPr="178AF007">
              <w:rPr>
                <w:rFonts w:ascii="Calibri" w:eastAsia="Calibri" w:hAnsi="Calibri" w:cs="Calibri"/>
                <w:b/>
                <w:bCs/>
                <w:color w:val="000000" w:themeColor="text1"/>
              </w:rPr>
              <w:t>PUSSESETT HAGLE:</w:t>
            </w:r>
          </w:p>
        </w:tc>
        <w:tc>
          <w:tcPr>
            <w:tcW w:w="2909" w:type="dxa"/>
            <w:tcMar>
              <w:left w:w="105" w:type="dxa"/>
              <w:right w:w="105" w:type="dxa"/>
            </w:tcMar>
          </w:tcPr>
          <w:p w14:paraId="5637869C" w14:textId="3566022C" w:rsidR="178AF007" w:rsidRDefault="178AF007" w:rsidP="178AF007">
            <w:pPr>
              <w:jc w:val="center"/>
            </w:pPr>
            <w:r w:rsidRPr="178AF007">
              <w:rPr>
                <w:rFonts w:ascii="Arial" w:eastAsia="Arial" w:hAnsi="Arial" w:cs="Arial"/>
                <w:sz w:val="20"/>
                <w:szCs w:val="20"/>
              </w:rPr>
              <w:t>3.15.1</w:t>
            </w:r>
          </w:p>
        </w:tc>
      </w:tr>
      <w:tr w:rsidR="178AF007" w14:paraId="5B72C3F6" w14:textId="77777777" w:rsidTr="531421BD">
        <w:trPr>
          <w:trHeight w:val="300"/>
        </w:trPr>
        <w:tc>
          <w:tcPr>
            <w:tcW w:w="792" w:type="dxa"/>
            <w:tcMar>
              <w:left w:w="105" w:type="dxa"/>
              <w:right w:w="105" w:type="dxa"/>
            </w:tcMar>
          </w:tcPr>
          <w:p w14:paraId="5137A280" w14:textId="251DCE83" w:rsidR="178AF007" w:rsidRDefault="178AF007" w:rsidP="178AF007">
            <w:pPr>
              <w:keepLines/>
              <w:rPr>
                <w:rFonts w:ascii="Calibri" w:eastAsia="Calibri" w:hAnsi="Calibri" w:cs="Calibri"/>
                <w:color w:val="000000" w:themeColor="text1"/>
              </w:rPr>
            </w:pPr>
            <w:r w:rsidRPr="178AF007">
              <w:rPr>
                <w:rFonts w:ascii="Arial" w:eastAsia="Arial" w:hAnsi="Arial" w:cs="Arial"/>
                <w:color w:val="000000" w:themeColor="text1"/>
                <w:sz w:val="20"/>
                <w:szCs w:val="20"/>
              </w:rPr>
              <w:t>2 stk.</w:t>
            </w:r>
            <w:r w:rsidRPr="178AF007">
              <w:rPr>
                <w:rFonts w:ascii="Calibri" w:eastAsia="Calibri" w:hAnsi="Calibri" w:cs="Calibri"/>
                <w:color w:val="000000" w:themeColor="text1"/>
              </w:rPr>
              <w:t xml:space="preserve"> </w:t>
            </w:r>
          </w:p>
        </w:tc>
        <w:tc>
          <w:tcPr>
            <w:tcW w:w="5355" w:type="dxa"/>
            <w:tcMar>
              <w:left w:w="105" w:type="dxa"/>
              <w:right w:w="105" w:type="dxa"/>
            </w:tcMar>
          </w:tcPr>
          <w:p w14:paraId="3BABE441" w14:textId="1A53DD00" w:rsidR="178AF007" w:rsidRDefault="178AF007" w:rsidP="178AF007">
            <w:pPr>
              <w:pStyle w:val="Listeavsnitt"/>
              <w:keepLines/>
              <w:numPr>
                <w:ilvl w:val="0"/>
                <w:numId w:val="7"/>
              </w:numPr>
              <w:rPr>
                <w:rFonts w:ascii="Calibri" w:eastAsia="Calibri" w:hAnsi="Calibri" w:cs="Calibri"/>
                <w:color w:val="000000" w:themeColor="text1"/>
              </w:rPr>
            </w:pPr>
            <w:r w:rsidRPr="178AF007">
              <w:rPr>
                <w:rFonts w:ascii="Calibri" w:eastAsia="Calibri" w:hAnsi="Calibri" w:cs="Calibri"/>
                <w:color w:val="000000" w:themeColor="text1"/>
              </w:rPr>
              <w:t>FUTTERAL</w:t>
            </w:r>
          </w:p>
        </w:tc>
        <w:tc>
          <w:tcPr>
            <w:tcW w:w="2909" w:type="dxa"/>
            <w:tcMar>
              <w:left w:w="105" w:type="dxa"/>
              <w:right w:w="105" w:type="dxa"/>
            </w:tcMar>
          </w:tcPr>
          <w:p w14:paraId="3B8EEAF4" w14:textId="42CAA2B7" w:rsidR="178AF007" w:rsidRDefault="178AF007" w:rsidP="178AF007">
            <w:pPr>
              <w:jc w:val="center"/>
            </w:pPr>
            <w:r w:rsidRPr="178AF007">
              <w:rPr>
                <w:rFonts w:ascii="Arial" w:eastAsia="Arial" w:hAnsi="Arial" w:cs="Arial"/>
                <w:sz w:val="20"/>
                <w:szCs w:val="20"/>
              </w:rPr>
              <w:t>3.15.5</w:t>
            </w:r>
          </w:p>
        </w:tc>
      </w:tr>
      <w:tr w:rsidR="178AF007" w14:paraId="5EB19807" w14:textId="77777777" w:rsidTr="531421BD">
        <w:trPr>
          <w:trHeight w:val="300"/>
        </w:trPr>
        <w:tc>
          <w:tcPr>
            <w:tcW w:w="792" w:type="dxa"/>
            <w:tcMar>
              <w:left w:w="105" w:type="dxa"/>
              <w:right w:w="105" w:type="dxa"/>
            </w:tcMar>
          </w:tcPr>
          <w:p w14:paraId="56C48AFE" w14:textId="52EB2F18"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55" w:type="dxa"/>
            <w:tcMar>
              <w:left w:w="105" w:type="dxa"/>
              <w:right w:w="105" w:type="dxa"/>
            </w:tcMar>
          </w:tcPr>
          <w:p w14:paraId="2E822C39" w14:textId="6FBBB719" w:rsidR="178AF007" w:rsidRDefault="178AF007" w:rsidP="178AF007">
            <w:pPr>
              <w:pStyle w:val="Listeavsnitt"/>
              <w:keepLines/>
              <w:numPr>
                <w:ilvl w:val="0"/>
                <w:numId w:val="7"/>
              </w:numPr>
              <w:rPr>
                <w:rFonts w:ascii="Calibri" w:eastAsia="Calibri" w:hAnsi="Calibri" w:cs="Calibri"/>
                <w:color w:val="000000" w:themeColor="text1"/>
              </w:rPr>
            </w:pPr>
            <w:r w:rsidRPr="178AF007">
              <w:rPr>
                <w:rFonts w:ascii="Calibri" w:eastAsia="Calibri" w:hAnsi="Calibri" w:cs="Calibri"/>
                <w:color w:val="000000" w:themeColor="text1"/>
              </w:rPr>
              <w:t>NØKKEL SEKSKANT 3,5 MM</w:t>
            </w:r>
          </w:p>
        </w:tc>
        <w:tc>
          <w:tcPr>
            <w:tcW w:w="2909" w:type="dxa"/>
            <w:tcMar>
              <w:left w:w="105" w:type="dxa"/>
              <w:right w:w="105" w:type="dxa"/>
            </w:tcMar>
          </w:tcPr>
          <w:p w14:paraId="016BB1C7" w14:textId="61A2BE97" w:rsidR="178AF007" w:rsidRDefault="178AF007" w:rsidP="178AF007">
            <w:pPr>
              <w:jc w:val="center"/>
            </w:pPr>
            <w:r w:rsidRPr="178AF007">
              <w:rPr>
                <w:rFonts w:ascii="Arial" w:eastAsia="Arial" w:hAnsi="Arial" w:cs="Arial"/>
                <w:sz w:val="20"/>
                <w:szCs w:val="20"/>
              </w:rPr>
              <w:t>3.15.9</w:t>
            </w:r>
          </w:p>
        </w:tc>
      </w:tr>
      <w:tr w:rsidR="178AF007" w14:paraId="4C573172" w14:textId="77777777" w:rsidTr="531421BD">
        <w:trPr>
          <w:trHeight w:val="300"/>
        </w:trPr>
        <w:tc>
          <w:tcPr>
            <w:tcW w:w="792" w:type="dxa"/>
            <w:tcMar>
              <w:left w:w="105" w:type="dxa"/>
              <w:right w:w="105" w:type="dxa"/>
            </w:tcMar>
          </w:tcPr>
          <w:p w14:paraId="04466C8F" w14:textId="4D5F5D76" w:rsidR="178AF007" w:rsidRDefault="178AF007" w:rsidP="178AF007">
            <w:pPr>
              <w:keepLines/>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55" w:type="dxa"/>
            <w:tcMar>
              <w:left w:w="105" w:type="dxa"/>
              <w:right w:w="105" w:type="dxa"/>
            </w:tcMar>
          </w:tcPr>
          <w:p w14:paraId="226E33EB" w14:textId="6B72F772" w:rsidR="178AF007" w:rsidRDefault="178AF007" w:rsidP="178AF007">
            <w:pPr>
              <w:pStyle w:val="Listeavsnitt"/>
              <w:keepLines/>
              <w:numPr>
                <w:ilvl w:val="0"/>
                <w:numId w:val="7"/>
              </w:numPr>
              <w:rPr>
                <w:rFonts w:ascii="Calibri" w:eastAsia="Calibri" w:hAnsi="Calibri" w:cs="Calibri"/>
                <w:color w:val="000000" w:themeColor="text1"/>
              </w:rPr>
            </w:pPr>
            <w:r w:rsidRPr="178AF007">
              <w:rPr>
                <w:rFonts w:ascii="Calibri" w:eastAsia="Calibri" w:hAnsi="Calibri" w:cs="Calibri"/>
                <w:color w:val="000000" w:themeColor="text1"/>
              </w:rPr>
              <w:t>PUSSESTOKK, 3 DELER</w:t>
            </w:r>
          </w:p>
        </w:tc>
        <w:tc>
          <w:tcPr>
            <w:tcW w:w="2909" w:type="dxa"/>
            <w:tcMar>
              <w:left w:w="105" w:type="dxa"/>
              <w:right w:w="105" w:type="dxa"/>
            </w:tcMar>
          </w:tcPr>
          <w:p w14:paraId="3A7A239B" w14:textId="398F1507" w:rsidR="178AF007" w:rsidRDefault="178AF007" w:rsidP="178AF007">
            <w:pPr>
              <w:jc w:val="center"/>
            </w:pPr>
            <w:r w:rsidRPr="178AF007">
              <w:rPr>
                <w:rFonts w:ascii="Arial" w:eastAsia="Arial" w:hAnsi="Arial" w:cs="Arial"/>
                <w:sz w:val="20"/>
                <w:szCs w:val="20"/>
              </w:rPr>
              <w:t>3.15.10</w:t>
            </w:r>
          </w:p>
        </w:tc>
      </w:tr>
      <w:tr w:rsidR="178AF007" w14:paraId="0649A49E" w14:textId="77777777" w:rsidTr="531421BD">
        <w:trPr>
          <w:trHeight w:val="300"/>
        </w:trPr>
        <w:tc>
          <w:tcPr>
            <w:tcW w:w="792" w:type="dxa"/>
            <w:tcMar>
              <w:left w:w="105" w:type="dxa"/>
              <w:right w:w="105" w:type="dxa"/>
            </w:tcMar>
          </w:tcPr>
          <w:p w14:paraId="708C3FE0" w14:textId="56061087" w:rsidR="178AF007" w:rsidRDefault="178AF007" w:rsidP="178AF007">
            <w:pPr>
              <w:keepLines/>
              <w:rPr>
                <w:rFonts w:ascii="Calibri" w:eastAsia="Calibri" w:hAnsi="Calibri" w:cs="Calibri"/>
                <w:color w:val="000000" w:themeColor="text1"/>
              </w:rPr>
            </w:pPr>
            <w:r w:rsidRPr="178AF007">
              <w:rPr>
                <w:rFonts w:ascii="Arial" w:eastAsia="Arial" w:hAnsi="Arial" w:cs="Arial"/>
                <w:color w:val="000000" w:themeColor="text1"/>
                <w:sz w:val="20"/>
                <w:szCs w:val="20"/>
              </w:rPr>
              <w:t>2 stk.</w:t>
            </w:r>
          </w:p>
        </w:tc>
        <w:tc>
          <w:tcPr>
            <w:tcW w:w="5355" w:type="dxa"/>
            <w:tcMar>
              <w:left w:w="105" w:type="dxa"/>
              <w:right w:w="105" w:type="dxa"/>
            </w:tcMar>
          </w:tcPr>
          <w:p w14:paraId="7960136B" w14:textId="493E899C" w:rsidR="178AF007" w:rsidRDefault="178AF007" w:rsidP="178AF007">
            <w:pPr>
              <w:pStyle w:val="Listeavsnitt"/>
              <w:keepLines/>
              <w:numPr>
                <w:ilvl w:val="0"/>
                <w:numId w:val="7"/>
              </w:numPr>
              <w:rPr>
                <w:rFonts w:ascii="Calibri" w:eastAsia="Calibri" w:hAnsi="Calibri" w:cs="Calibri"/>
                <w:color w:val="000000" w:themeColor="text1"/>
              </w:rPr>
            </w:pPr>
            <w:r w:rsidRPr="178AF007">
              <w:rPr>
                <w:rFonts w:ascii="Calibri" w:eastAsia="Calibri" w:hAnsi="Calibri" w:cs="Calibri"/>
                <w:color w:val="000000" w:themeColor="text1"/>
              </w:rPr>
              <w:t>ULLSUDD KAL 12</w:t>
            </w:r>
          </w:p>
        </w:tc>
        <w:tc>
          <w:tcPr>
            <w:tcW w:w="2909" w:type="dxa"/>
            <w:tcMar>
              <w:left w:w="105" w:type="dxa"/>
              <w:right w:w="105" w:type="dxa"/>
            </w:tcMar>
          </w:tcPr>
          <w:p w14:paraId="7424907E" w14:textId="356CB3FA" w:rsidR="178AF007" w:rsidRDefault="178AF007" w:rsidP="178AF007">
            <w:pPr>
              <w:jc w:val="center"/>
            </w:pPr>
            <w:r w:rsidRPr="178AF007">
              <w:rPr>
                <w:rFonts w:ascii="Arial" w:eastAsia="Arial" w:hAnsi="Arial" w:cs="Arial"/>
                <w:sz w:val="20"/>
                <w:szCs w:val="20"/>
              </w:rPr>
              <w:t>3.15.13</w:t>
            </w:r>
          </w:p>
        </w:tc>
      </w:tr>
      <w:tr w:rsidR="178AF007" w14:paraId="272B012D" w14:textId="77777777" w:rsidTr="531421BD">
        <w:trPr>
          <w:trHeight w:val="300"/>
        </w:trPr>
        <w:tc>
          <w:tcPr>
            <w:tcW w:w="792" w:type="dxa"/>
            <w:tcMar>
              <w:left w:w="105" w:type="dxa"/>
              <w:right w:w="105" w:type="dxa"/>
            </w:tcMar>
          </w:tcPr>
          <w:p w14:paraId="12F91C98" w14:textId="251DCE83" w:rsidR="178AF007" w:rsidRDefault="178AF007" w:rsidP="178AF007">
            <w:pPr>
              <w:keepLines/>
              <w:rPr>
                <w:rFonts w:ascii="Calibri" w:eastAsia="Calibri" w:hAnsi="Calibri" w:cs="Calibri"/>
                <w:color w:val="000000" w:themeColor="text1"/>
              </w:rPr>
            </w:pPr>
            <w:r w:rsidRPr="178AF007">
              <w:rPr>
                <w:rFonts w:ascii="Arial" w:eastAsia="Arial" w:hAnsi="Arial" w:cs="Arial"/>
                <w:color w:val="000000" w:themeColor="text1"/>
                <w:sz w:val="20"/>
                <w:szCs w:val="20"/>
              </w:rPr>
              <w:t>2 stk.</w:t>
            </w:r>
            <w:r w:rsidRPr="178AF007">
              <w:rPr>
                <w:rFonts w:ascii="Calibri" w:eastAsia="Calibri" w:hAnsi="Calibri" w:cs="Calibri"/>
                <w:color w:val="000000" w:themeColor="text1"/>
              </w:rPr>
              <w:t xml:space="preserve"> </w:t>
            </w:r>
          </w:p>
        </w:tc>
        <w:tc>
          <w:tcPr>
            <w:tcW w:w="5355" w:type="dxa"/>
            <w:tcMar>
              <w:left w:w="105" w:type="dxa"/>
              <w:right w:w="105" w:type="dxa"/>
            </w:tcMar>
          </w:tcPr>
          <w:p w14:paraId="5C5DD63C" w14:textId="49569DCB" w:rsidR="178AF007" w:rsidRDefault="178AF007" w:rsidP="178AF007">
            <w:pPr>
              <w:pStyle w:val="Listeavsnitt"/>
              <w:keepLines/>
              <w:numPr>
                <w:ilvl w:val="0"/>
                <w:numId w:val="7"/>
              </w:numPr>
              <w:rPr>
                <w:rFonts w:ascii="Calibri" w:eastAsia="Calibri" w:hAnsi="Calibri" w:cs="Calibri"/>
                <w:color w:val="000000" w:themeColor="text1"/>
              </w:rPr>
            </w:pPr>
            <w:r w:rsidRPr="178AF007">
              <w:rPr>
                <w:rFonts w:ascii="Calibri" w:eastAsia="Calibri" w:hAnsi="Calibri" w:cs="Calibri"/>
                <w:color w:val="000000" w:themeColor="text1"/>
              </w:rPr>
              <w:t>BØRSTE KAL 12</w:t>
            </w:r>
          </w:p>
        </w:tc>
        <w:tc>
          <w:tcPr>
            <w:tcW w:w="2909" w:type="dxa"/>
            <w:tcMar>
              <w:left w:w="105" w:type="dxa"/>
              <w:right w:w="105" w:type="dxa"/>
            </w:tcMar>
          </w:tcPr>
          <w:p w14:paraId="6F831D9C" w14:textId="4E304579" w:rsidR="178AF007" w:rsidRDefault="178AF007" w:rsidP="178AF007">
            <w:pPr>
              <w:jc w:val="center"/>
            </w:pPr>
            <w:r w:rsidRPr="178AF007">
              <w:rPr>
                <w:rFonts w:ascii="Arial" w:eastAsia="Arial" w:hAnsi="Arial" w:cs="Arial"/>
                <w:sz w:val="20"/>
                <w:szCs w:val="20"/>
              </w:rPr>
              <w:t>3.15.14</w:t>
            </w:r>
          </w:p>
        </w:tc>
      </w:tr>
      <w:tr w:rsidR="178AF007" w14:paraId="12CAFDBC" w14:textId="77777777" w:rsidTr="531421BD">
        <w:trPr>
          <w:trHeight w:val="300"/>
        </w:trPr>
        <w:tc>
          <w:tcPr>
            <w:tcW w:w="792" w:type="dxa"/>
            <w:tcMar>
              <w:left w:w="105" w:type="dxa"/>
              <w:right w:w="105" w:type="dxa"/>
            </w:tcMar>
          </w:tcPr>
          <w:p w14:paraId="1F752234" w14:textId="52EB2F18"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55" w:type="dxa"/>
            <w:tcMar>
              <w:left w:w="105" w:type="dxa"/>
              <w:right w:w="105" w:type="dxa"/>
            </w:tcMar>
          </w:tcPr>
          <w:p w14:paraId="2BFEB457" w14:textId="7D049D58" w:rsidR="178AF007" w:rsidRDefault="178AF007" w:rsidP="178AF007">
            <w:pPr>
              <w:pStyle w:val="Listeavsnitt"/>
              <w:keepLines/>
              <w:numPr>
                <w:ilvl w:val="0"/>
                <w:numId w:val="7"/>
              </w:numPr>
              <w:rPr>
                <w:rFonts w:ascii="Calibri" w:eastAsia="Calibri" w:hAnsi="Calibri" w:cs="Calibri"/>
                <w:color w:val="000000" w:themeColor="text1"/>
              </w:rPr>
            </w:pPr>
            <w:r w:rsidRPr="178AF007">
              <w:rPr>
                <w:rFonts w:ascii="Calibri" w:eastAsia="Calibri" w:hAnsi="Calibri" w:cs="Calibri"/>
                <w:color w:val="000000" w:themeColor="text1"/>
              </w:rPr>
              <w:t>ØYE KAL 12</w:t>
            </w:r>
          </w:p>
        </w:tc>
        <w:tc>
          <w:tcPr>
            <w:tcW w:w="2909" w:type="dxa"/>
            <w:tcMar>
              <w:left w:w="105" w:type="dxa"/>
              <w:right w:w="105" w:type="dxa"/>
            </w:tcMar>
          </w:tcPr>
          <w:p w14:paraId="7519B389" w14:textId="0D6EDBDC" w:rsidR="178AF007" w:rsidRDefault="178AF007" w:rsidP="178AF007">
            <w:pPr>
              <w:jc w:val="center"/>
            </w:pPr>
            <w:r w:rsidRPr="178AF007">
              <w:rPr>
                <w:rFonts w:ascii="Arial" w:eastAsia="Arial" w:hAnsi="Arial" w:cs="Arial"/>
                <w:sz w:val="20"/>
                <w:szCs w:val="20"/>
              </w:rPr>
              <w:t>3.15.15</w:t>
            </w:r>
          </w:p>
        </w:tc>
      </w:tr>
      <w:tr w:rsidR="178AF007" w14:paraId="2EBE8A86" w14:textId="77777777" w:rsidTr="531421BD">
        <w:trPr>
          <w:trHeight w:val="300"/>
        </w:trPr>
        <w:tc>
          <w:tcPr>
            <w:tcW w:w="792" w:type="dxa"/>
            <w:tcMar>
              <w:left w:w="105" w:type="dxa"/>
              <w:right w:w="105" w:type="dxa"/>
            </w:tcMar>
          </w:tcPr>
          <w:p w14:paraId="4B81F3F7" w14:textId="4D5F5D76" w:rsidR="178AF007" w:rsidRDefault="178AF007" w:rsidP="178AF007">
            <w:pPr>
              <w:keepLines/>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55" w:type="dxa"/>
            <w:tcMar>
              <w:left w:w="105" w:type="dxa"/>
              <w:right w:w="105" w:type="dxa"/>
            </w:tcMar>
          </w:tcPr>
          <w:p w14:paraId="3767A27B" w14:textId="3A410090" w:rsidR="178AF007" w:rsidRDefault="178AF007" w:rsidP="178AF007">
            <w:pPr>
              <w:keepLines/>
              <w:rPr>
                <w:rFonts w:ascii="Calibri" w:eastAsia="Calibri" w:hAnsi="Calibri" w:cs="Calibri"/>
                <w:color w:val="000000" w:themeColor="text1"/>
              </w:rPr>
            </w:pPr>
            <w:r w:rsidRPr="178AF007">
              <w:rPr>
                <w:rFonts w:ascii="Calibri" w:eastAsia="Calibri" w:hAnsi="Calibri" w:cs="Calibri"/>
                <w:b/>
                <w:bCs/>
                <w:color w:val="000000" w:themeColor="text1"/>
              </w:rPr>
              <w:t>PUSSESETT 40 MM:</w:t>
            </w:r>
          </w:p>
        </w:tc>
        <w:tc>
          <w:tcPr>
            <w:tcW w:w="2909" w:type="dxa"/>
            <w:tcMar>
              <w:left w:w="105" w:type="dxa"/>
              <w:right w:w="105" w:type="dxa"/>
            </w:tcMar>
          </w:tcPr>
          <w:p w14:paraId="20B6D165" w14:textId="3F43247F" w:rsidR="178AF007" w:rsidRDefault="178AF007" w:rsidP="178AF007">
            <w:pPr>
              <w:jc w:val="center"/>
            </w:pPr>
            <w:r w:rsidRPr="178AF007">
              <w:rPr>
                <w:rFonts w:ascii="Arial" w:eastAsia="Arial" w:hAnsi="Arial" w:cs="Arial"/>
                <w:sz w:val="20"/>
                <w:szCs w:val="20"/>
              </w:rPr>
              <w:t>3.16.1</w:t>
            </w:r>
          </w:p>
        </w:tc>
      </w:tr>
      <w:tr w:rsidR="178AF007" w14:paraId="21125EF2" w14:textId="77777777" w:rsidTr="531421BD">
        <w:trPr>
          <w:trHeight w:val="300"/>
        </w:trPr>
        <w:tc>
          <w:tcPr>
            <w:tcW w:w="792" w:type="dxa"/>
            <w:tcMar>
              <w:left w:w="105" w:type="dxa"/>
              <w:right w:w="105" w:type="dxa"/>
            </w:tcMar>
          </w:tcPr>
          <w:p w14:paraId="4FA43578" w14:textId="56061087" w:rsidR="178AF007" w:rsidRDefault="178AF007" w:rsidP="178AF007">
            <w:pPr>
              <w:keepLines/>
              <w:rPr>
                <w:rFonts w:ascii="Calibri" w:eastAsia="Calibri" w:hAnsi="Calibri" w:cs="Calibri"/>
                <w:color w:val="000000" w:themeColor="text1"/>
              </w:rPr>
            </w:pPr>
            <w:r w:rsidRPr="178AF007">
              <w:rPr>
                <w:rFonts w:ascii="Arial" w:eastAsia="Arial" w:hAnsi="Arial" w:cs="Arial"/>
                <w:color w:val="000000" w:themeColor="text1"/>
                <w:sz w:val="20"/>
                <w:szCs w:val="20"/>
              </w:rPr>
              <w:t>2 stk.</w:t>
            </w:r>
          </w:p>
        </w:tc>
        <w:tc>
          <w:tcPr>
            <w:tcW w:w="5355" w:type="dxa"/>
            <w:tcMar>
              <w:left w:w="105" w:type="dxa"/>
              <w:right w:w="105" w:type="dxa"/>
            </w:tcMar>
          </w:tcPr>
          <w:p w14:paraId="2F781C25" w14:textId="47721519" w:rsidR="178AF007" w:rsidRDefault="178AF007" w:rsidP="178AF007">
            <w:pPr>
              <w:pStyle w:val="Listeavsnitt"/>
              <w:keepLines/>
              <w:numPr>
                <w:ilvl w:val="0"/>
                <w:numId w:val="7"/>
              </w:numPr>
              <w:rPr>
                <w:rFonts w:ascii="Calibri" w:eastAsia="Calibri" w:hAnsi="Calibri" w:cs="Calibri"/>
                <w:color w:val="000000" w:themeColor="text1"/>
              </w:rPr>
            </w:pPr>
            <w:r w:rsidRPr="178AF007">
              <w:rPr>
                <w:rFonts w:ascii="Calibri" w:eastAsia="Calibri" w:hAnsi="Calibri" w:cs="Calibri"/>
                <w:color w:val="000000" w:themeColor="text1"/>
              </w:rPr>
              <w:t>FUTTERAL</w:t>
            </w:r>
          </w:p>
        </w:tc>
        <w:tc>
          <w:tcPr>
            <w:tcW w:w="2909" w:type="dxa"/>
            <w:tcMar>
              <w:left w:w="105" w:type="dxa"/>
              <w:right w:w="105" w:type="dxa"/>
            </w:tcMar>
          </w:tcPr>
          <w:p w14:paraId="799C5847" w14:textId="5DDD1C5F" w:rsidR="178AF007" w:rsidRDefault="178AF007" w:rsidP="178AF007">
            <w:pPr>
              <w:jc w:val="center"/>
            </w:pPr>
            <w:r w:rsidRPr="178AF007">
              <w:rPr>
                <w:rFonts w:ascii="Arial" w:eastAsia="Arial" w:hAnsi="Arial" w:cs="Arial"/>
                <w:sz w:val="20"/>
                <w:szCs w:val="20"/>
              </w:rPr>
              <w:t>3.16.5</w:t>
            </w:r>
          </w:p>
        </w:tc>
      </w:tr>
      <w:tr w:rsidR="178AF007" w14:paraId="0C2F2145" w14:textId="77777777" w:rsidTr="531421BD">
        <w:trPr>
          <w:trHeight w:val="300"/>
        </w:trPr>
        <w:tc>
          <w:tcPr>
            <w:tcW w:w="792" w:type="dxa"/>
            <w:tcMar>
              <w:left w:w="105" w:type="dxa"/>
              <w:right w:w="105" w:type="dxa"/>
            </w:tcMar>
          </w:tcPr>
          <w:p w14:paraId="5C7CBAFF" w14:textId="52EB2F18" w:rsidR="178AF007" w:rsidRDefault="178AF007" w:rsidP="178AF007">
            <w:pPr>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55" w:type="dxa"/>
            <w:tcMar>
              <w:left w:w="105" w:type="dxa"/>
              <w:right w:w="105" w:type="dxa"/>
            </w:tcMar>
          </w:tcPr>
          <w:p w14:paraId="2C744989" w14:textId="7505AF58" w:rsidR="178AF007" w:rsidRDefault="178AF007" w:rsidP="178AF007">
            <w:pPr>
              <w:pStyle w:val="Listeavsnitt"/>
              <w:keepLines/>
              <w:numPr>
                <w:ilvl w:val="0"/>
                <w:numId w:val="7"/>
              </w:numPr>
              <w:rPr>
                <w:rFonts w:ascii="Calibri" w:eastAsia="Calibri" w:hAnsi="Calibri" w:cs="Calibri"/>
                <w:color w:val="000000" w:themeColor="text1"/>
              </w:rPr>
            </w:pPr>
            <w:r w:rsidRPr="178AF007">
              <w:rPr>
                <w:rFonts w:ascii="Calibri" w:eastAsia="Calibri" w:hAnsi="Calibri" w:cs="Calibri"/>
                <w:color w:val="000000" w:themeColor="text1"/>
              </w:rPr>
              <w:t>PUSSESTOKK, 3 DELER</w:t>
            </w:r>
          </w:p>
        </w:tc>
        <w:tc>
          <w:tcPr>
            <w:tcW w:w="2909" w:type="dxa"/>
            <w:tcMar>
              <w:left w:w="105" w:type="dxa"/>
              <w:right w:w="105" w:type="dxa"/>
            </w:tcMar>
          </w:tcPr>
          <w:p w14:paraId="5D51CE7E" w14:textId="1516F795" w:rsidR="178AF007" w:rsidRDefault="178AF007" w:rsidP="178AF007">
            <w:pPr>
              <w:jc w:val="center"/>
            </w:pPr>
            <w:r w:rsidRPr="178AF007">
              <w:rPr>
                <w:rFonts w:ascii="Arial" w:eastAsia="Arial" w:hAnsi="Arial" w:cs="Arial"/>
                <w:sz w:val="20"/>
                <w:szCs w:val="20"/>
              </w:rPr>
              <w:t>3.16.9</w:t>
            </w:r>
          </w:p>
        </w:tc>
      </w:tr>
      <w:tr w:rsidR="178AF007" w14:paraId="575D39F7" w14:textId="77777777" w:rsidTr="531421BD">
        <w:trPr>
          <w:trHeight w:val="300"/>
        </w:trPr>
        <w:tc>
          <w:tcPr>
            <w:tcW w:w="792" w:type="dxa"/>
            <w:tcMar>
              <w:left w:w="105" w:type="dxa"/>
              <w:right w:w="105" w:type="dxa"/>
            </w:tcMar>
          </w:tcPr>
          <w:p w14:paraId="2A124FE4" w14:textId="4D5F5D76" w:rsidR="178AF007" w:rsidRDefault="178AF007" w:rsidP="178AF007">
            <w:pPr>
              <w:keepLines/>
              <w:rPr>
                <w:rFonts w:ascii="Arial" w:eastAsia="Arial" w:hAnsi="Arial" w:cs="Arial"/>
                <w:sz w:val="20"/>
                <w:szCs w:val="20"/>
              </w:rPr>
            </w:pPr>
            <w:r w:rsidRPr="178AF007">
              <w:rPr>
                <w:rFonts w:ascii="Arial" w:eastAsia="Arial" w:hAnsi="Arial" w:cs="Arial"/>
                <w:color w:val="000000" w:themeColor="text1"/>
                <w:sz w:val="20"/>
                <w:szCs w:val="20"/>
              </w:rPr>
              <w:t>2 stk.</w:t>
            </w:r>
          </w:p>
        </w:tc>
        <w:tc>
          <w:tcPr>
            <w:tcW w:w="5355" w:type="dxa"/>
            <w:tcMar>
              <w:left w:w="105" w:type="dxa"/>
              <w:right w:w="105" w:type="dxa"/>
            </w:tcMar>
          </w:tcPr>
          <w:p w14:paraId="3A1F8C5F" w14:textId="1299BB4A" w:rsidR="178AF007" w:rsidRDefault="178AF007" w:rsidP="178AF007">
            <w:pPr>
              <w:pStyle w:val="Listeavsnitt"/>
              <w:keepLines/>
              <w:numPr>
                <w:ilvl w:val="0"/>
                <w:numId w:val="7"/>
              </w:numPr>
              <w:rPr>
                <w:rFonts w:ascii="Calibri" w:eastAsia="Calibri" w:hAnsi="Calibri" w:cs="Calibri"/>
                <w:color w:val="000000" w:themeColor="text1"/>
              </w:rPr>
            </w:pPr>
            <w:r w:rsidRPr="178AF007">
              <w:rPr>
                <w:rFonts w:ascii="Calibri" w:eastAsia="Calibri" w:hAnsi="Calibri" w:cs="Calibri"/>
                <w:color w:val="000000" w:themeColor="text1"/>
              </w:rPr>
              <w:t>ULLSUDD 40 MM</w:t>
            </w:r>
          </w:p>
        </w:tc>
        <w:tc>
          <w:tcPr>
            <w:tcW w:w="2909" w:type="dxa"/>
            <w:tcMar>
              <w:left w:w="105" w:type="dxa"/>
              <w:right w:w="105" w:type="dxa"/>
            </w:tcMar>
          </w:tcPr>
          <w:p w14:paraId="0BC15AEA" w14:textId="68096B99" w:rsidR="178AF007" w:rsidRDefault="178AF007" w:rsidP="178AF007">
            <w:pPr>
              <w:jc w:val="center"/>
            </w:pPr>
            <w:r w:rsidRPr="178AF007">
              <w:rPr>
                <w:rFonts w:ascii="Arial" w:eastAsia="Arial" w:hAnsi="Arial" w:cs="Arial"/>
                <w:sz w:val="20"/>
                <w:szCs w:val="20"/>
              </w:rPr>
              <w:t>3.16.12</w:t>
            </w:r>
          </w:p>
        </w:tc>
      </w:tr>
      <w:tr w:rsidR="178AF007" w14:paraId="4E365616" w14:textId="77777777" w:rsidTr="531421BD">
        <w:trPr>
          <w:trHeight w:val="300"/>
        </w:trPr>
        <w:tc>
          <w:tcPr>
            <w:tcW w:w="792" w:type="dxa"/>
            <w:tcMar>
              <w:left w:w="105" w:type="dxa"/>
              <w:right w:w="105" w:type="dxa"/>
            </w:tcMar>
          </w:tcPr>
          <w:p w14:paraId="397D191C" w14:textId="56061087" w:rsidR="178AF007" w:rsidRDefault="178AF007" w:rsidP="178AF007">
            <w:pPr>
              <w:keepLines/>
              <w:rPr>
                <w:rFonts w:ascii="Calibri" w:eastAsia="Calibri" w:hAnsi="Calibri" w:cs="Calibri"/>
                <w:color w:val="000000" w:themeColor="text1"/>
              </w:rPr>
            </w:pPr>
            <w:r w:rsidRPr="178AF007">
              <w:rPr>
                <w:rFonts w:ascii="Arial" w:eastAsia="Arial" w:hAnsi="Arial" w:cs="Arial"/>
                <w:color w:val="000000" w:themeColor="text1"/>
                <w:sz w:val="20"/>
                <w:szCs w:val="20"/>
              </w:rPr>
              <w:t>2 stk.</w:t>
            </w:r>
          </w:p>
        </w:tc>
        <w:tc>
          <w:tcPr>
            <w:tcW w:w="5355" w:type="dxa"/>
            <w:tcMar>
              <w:left w:w="105" w:type="dxa"/>
              <w:right w:w="105" w:type="dxa"/>
            </w:tcMar>
          </w:tcPr>
          <w:p w14:paraId="16481617" w14:textId="0D8DD92D" w:rsidR="178AF007" w:rsidRDefault="178AF007" w:rsidP="178AF007">
            <w:pPr>
              <w:pStyle w:val="Listeavsnitt"/>
              <w:keepLines/>
              <w:numPr>
                <w:ilvl w:val="0"/>
                <w:numId w:val="7"/>
              </w:numPr>
              <w:rPr>
                <w:rFonts w:ascii="Calibri" w:eastAsia="Calibri" w:hAnsi="Calibri" w:cs="Calibri"/>
                <w:color w:val="000000" w:themeColor="text1"/>
              </w:rPr>
            </w:pPr>
            <w:r w:rsidRPr="178AF007">
              <w:rPr>
                <w:rFonts w:ascii="Calibri" w:eastAsia="Calibri" w:hAnsi="Calibri" w:cs="Calibri"/>
                <w:color w:val="000000" w:themeColor="text1"/>
              </w:rPr>
              <w:t>BØRSTE 40 MM</w:t>
            </w:r>
          </w:p>
        </w:tc>
        <w:tc>
          <w:tcPr>
            <w:tcW w:w="2909" w:type="dxa"/>
            <w:tcMar>
              <w:left w:w="105" w:type="dxa"/>
              <w:right w:w="105" w:type="dxa"/>
            </w:tcMar>
          </w:tcPr>
          <w:p w14:paraId="343E5757" w14:textId="63E96CFE" w:rsidR="178AF007" w:rsidRDefault="178AF007" w:rsidP="178AF007">
            <w:pPr>
              <w:jc w:val="center"/>
            </w:pPr>
            <w:r w:rsidRPr="178AF007">
              <w:rPr>
                <w:rFonts w:ascii="Arial" w:eastAsia="Arial" w:hAnsi="Arial" w:cs="Arial"/>
                <w:sz w:val="20"/>
                <w:szCs w:val="20"/>
              </w:rPr>
              <w:t>3.16.13</w:t>
            </w:r>
          </w:p>
        </w:tc>
      </w:tr>
    </w:tbl>
    <w:p w14:paraId="16B54886" w14:textId="62078DA8" w:rsidR="00F06C2F" w:rsidRDefault="00F06C2F" w:rsidP="00F06C2F">
      <w:pPr>
        <w:pStyle w:val="Overskrift3"/>
        <w:ind w:left="720"/>
      </w:pPr>
      <w:bookmarkStart w:id="118" w:name="_Toc228791509"/>
      <w:r w:rsidRPr="00F06C2F">
        <w:t>Verifisering av oppfyllelse av A</w:t>
      </w:r>
      <w:r w:rsidR="00B86865">
        <w:t>-krav</w:t>
      </w:r>
      <w:r w:rsidRPr="00F06C2F">
        <w:t xml:space="preserve"> og kompatibilitetskravet</w:t>
      </w:r>
      <w:bookmarkEnd w:id="118"/>
    </w:p>
    <w:p w14:paraId="3C32FEFC" w14:textId="471A7597" w:rsidR="00B86865" w:rsidRPr="00B86865" w:rsidRDefault="620C9A5C" w:rsidP="00B86865">
      <w:r>
        <w:t xml:space="preserve">Innleverte vareprøver </w:t>
      </w:r>
      <w:r w:rsidR="54ADBCCE">
        <w:t>vil danne grunnlag for Oppdragsgivers verifisering av at de tilbudte varene oppfyller A</w:t>
      </w:r>
      <w:r>
        <w:t>-krav</w:t>
      </w:r>
      <w:r w:rsidR="54ADBCCE">
        <w:t xml:space="preserve"> i kravspesifikasjonen</w:t>
      </w:r>
      <w:r w:rsidR="0E695FC8">
        <w:t xml:space="preserve"> (vedlegg B)</w:t>
      </w:r>
      <w:r w:rsidR="54ADBCCE">
        <w:t>, samt kompatibilitetskravet jf. punkt 1.5.</w:t>
      </w:r>
    </w:p>
    <w:p w14:paraId="0B6CE590" w14:textId="271914C8" w:rsidR="00B86865" w:rsidRDefault="00B86865" w:rsidP="00B86865">
      <w:r w:rsidRPr="00B86865">
        <w:t>Oppdragsgiver vil i evalueringsfasen gjennomføre egne tester, inspeksjoner og praktisk utprøving av vareprøvene. Verifiseringen av A</w:t>
      </w:r>
      <w:r w:rsidR="00232BAE">
        <w:t>-krav</w:t>
      </w:r>
      <w:r w:rsidRPr="00B86865">
        <w:t xml:space="preserve"> vil skje ved kontroll av at vareprøvene samsvarer med de tekniske, funksjonelle og kvalitetsmessige kravene som er angitt som absolutte krav i kravspesifikasjonen og tilhørende vedlegg, herunder at varene har riktig utforming, dimensjonering, materialkvalitet og funksjonalitet.</w:t>
      </w:r>
    </w:p>
    <w:p w14:paraId="159B0DA8" w14:textId="77777777" w:rsidR="005E6C16" w:rsidRPr="00B86865" w:rsidRDefault="005E6C16" w:rsidP="00B86865"/>
    <w:p w14:paraId="38790D69" w14:textId="77777777" w:rsidR="005E6C16" w:rsidRDefault="00B86865" w:rsidP="00B86865">
      <w:r w:rsidRPr="00B86865">
        <w:t xml:space="preserve">Oppfyllelse av kompatibilitetskravet vil bli verifisert gjennom praktisk testing og inspeksjon, hvor vareprøvene kontrolleres opp mot Forsvarets eksisterende system for puss og vedlikehold av våpen. </w:t>
      </w:r>
    </w:p>
    <w:p w14:paraId="18C1C8F7" w14:textId="77777777" w:rsidR="005E6C16" w:rsidRDefault="005E6C16" w:rsidP="00B86865"/>
    <w:p w14:paraId="6BAF7AE2" w14:textId="17043DC1" w:rsidR="00B86865" w:rsidRPr="00B86865" w:rsidRDefault="00B86865" w:rsidP="00B86865">
      <w:r w:rsidRPr="00B86865">
        <w:t>Dette omfatter blant annet, men er ikke begrenset til:</w:t>
      </w:r>
    </w:p>
    <w:p w14:paraId="460A2B6F" w14:textId="1C1F73BA" w:rsidR="00B86865" w:rsidRPr="00B86865" w:rsidRDefault="026257D4" w:rsidP="002434C2">
      <w:pPr>
        <w:pStyle w:val="Listeavsnitt"/>
        <w:numPr>
          <w:ilvl w:val="0"/>
          <w:numId w:val="6"/>
        </w:numPr>
      </w:pPr>
      <w:r>
        <w:t>Avdelingspussesettet</w:t>
      </w:r>
      <w:r w:rsidR="00B86865">
        <w:t xml:space="preserve"> med tilhørende innhold passer fysisk i eksisterende </w:t>
      </w:r>
      <w:r w:rsidR="784C9A5C">
        <w:t>t</w:t>
      </w:r>
      <w:r w:rsidR="1A579478">
        <w:t>ransportkasse</w:t>
      </w:r>
      <w:r w:rsidR="00B86865">
        <w:t xml:space="preserve"> med hensyn til størrelse, inndeling og utforming,</w:t>
      </w:r>
    </w:p>
    <w:p w14:paraId="0F311A91" w14:textId="18C300EC" w:rsidR="00B86865" w:rsidRPr="00B86865" w:rsidRDefault="400BAC59" w:rsidP="002434C2">
      <w:pPr>
        <w:pStyle w:val="Listeavsnitt"/>
        <w:numPr>
          <w:ilvl w:val="0"/>
          <w:numId w:val="6"/>
        </w:numPr>
      </w:pPr>
      <w:r>
        <w:t>A</w:t>
      </w:r>
      <w:r w:rsidR="00B86865">
        <w:t>t pussestokker har korrekt lengde, kaliberspesifisitet og gjenger, og er fullt kompatible med eksisterende pussemateriell,</w:t>
      </w:r>
    </w:p>
    <w:p w14:paraId="1A1B97E3" w14:textId="1A6E9542" w:rsidR="005E6C16" w:rsidRDefault="7853C344" w:rsidP="00B86865">
      <w:pPr>
        <w:pStyle w:val="Listeavsnitt"/>
        <w:numPr>
          <w:ilvl w:val="0"/>
          <w:numId w:val="6"/>
        </w:numPr>
      </w:pPr>
      <w:r>
        <w:t>Transportkasse</w:t>
      </w:r>
      <w:r w:rsidR="00B86865" w:rsidRPr="00B86865">
        <w:t xml:space="preserve">, pussestokker og øvrig pussemateriell kan benyttes om hverandre på tvers av </w:t>
      </w:r>
      <w:r w:rsidR="00268564">
        <w:t>våpen kaliber</w:t>
      </w:r>
      <w:r w:rsidR="00B86865" w:rsidRPr="00B86865">
        <w:t>, i samsvar med dagens system.</w:t>
      </w:r>
    </w:p>
    <w:p w14:paraId="07D3E9BE" w14:textId="77777777" w:rsidR="00A61680" w:rsidRDefault="00A61680" w:rsidP="00A61680"/>
    <w:p w14:paraId="44CE8A28" w14:textId="119B29D8" w:rsidR="00A61680" w:rsidRPr="00A61680" w:rsidRDefault="00A61680" w:rsidP="00A61680">
      <w:r w:rsidRPr="00A61680">
        <w:t xml:space="preserve">Listen er ikke uttømmende. </w:t>
      </w:r>
      <w:r w:rsidR="00895FA8">
        <w:t>Oppdragsgiver</w:t>
      </w:r>
      <w:r w:rsidRPr="00A61680">
        <w:t xml:space="preserve"> forbeholder seg retten til å gjennomføre ytterligere kontroller og tester som anses nødvendige for å verifisere full kompatibilitet og funksjonalitet opp mot eksisterende materiell og systemløsninger.</w:t>
      </w:r>
    </w:p>
    <w:p w14:paraId="049F74C5" w14:textId="77777777" w:rsidR="00A61680" w:rsidRDefault="00A61680" w:rsidP="00A61680"/>
    <w:p w14:paraId="289393BA" w14:textId="44C875E3" w:rsidR="00B86865" w:rsidRDefault="00B86865" w:rsidP="00B86865">
      <w:r w:rsidRPr="00B86865">
        <w:t xml:space="preserve">Testingen vil bli gjennomført ved sammenstilling og bruk av tilbudte varer sammen med Forsvarets eksisterende pussekasser og pussemateriell, slik disse </w:t>
      </w:r>
      <w:proofErr w:type="gramStart"/>
      <w:r w:rsidRPr="00B86865">
        <w:t>fremgår</w:t>
      </w:r>
      <w:proofErr w:type="gramEnd"/>
      <w:r w:rsidRPr="00B86865">
        <w:t xml:space="preserve"> av </w:t>
      </w:r>
      <w:r w:rsidR="00F300EA">
        <w:rPr>
          <w:rFonts w:eastAsia="Times New Roman"/>
          <w:spacing w:val="-2"/>
        </w:rPr>
        <w:t>V</w:t>
      </w:r>
      <w:r w:rsidR="00F300EA" w:rsidRPr="000C3732">
        <w:rPr>
          <w:rFonts w:eastAsia="Times New Roman"/>
        </w:rPr>
        <w:t>e</w:t>
      </w:r>
      <w:r w:rsidR="00F300EA" w:rsidRPr="000C3732">
        <w:rPr>
          <w:rFonts w:eastAsia="Times New Roman"/>
          <w:spacing w:val="-2"/>
        </w:rPr>
        <w:t>d</w:t>
      </w:r>
      <w:r w:rsidR="00F300EA" w:rsidRPr="000C3732">
        <w:rPr>
          <w:rFonts w:eastAsia="Times New Roman"/>
        </w:rPr>
        <w:t>le</w:t>
      </w:r>
      <w:r w:rsidR="00F300EA" w:rsidRPr="000C3732">
        <w:rPr>
          <w:rFonts w:eastAsia="Times New Roman"/>
          <w:spacing w:val="-2"/>
        </w:rPr>
        <w:t>g</w:t>
      </w:r>
      <w:r w:rsidR="00F300EA" w:rsidRPr="000C3732">
        <w:rPr>
          <w:rFonts w:eastAsia="Times New Roman"/>
        </w:rPr>
        <w:t>g</w:t>
      </w:r>
      <w:r w:rsidR="00F300EA" w:rsidRPr="000C3732">
        <w:rPr>
          <w:rFonts w:eastAsia="Times New Roman"/>
          <w:spacing w:val="-2"/>
        </w:rPr>
        <w:t xml:space="preserve"> </w:t>
      </w:r>
      <w:r w:rsidR="00F300EA" w:rsidRPr="00221841">
        <w:rPr>
          <w:rFonts w:eastAsia="Times New Roman"/>
          <w:spacing w:val="-2"/>
        </w:rPr>
        <w:t>B</w:t>
      </w:r>
      <w:r w:rsidR="00F300EA">
        <w:rPr>
          <w:rFonts w:eastAsia="Times New Roman"/>
          <w:spacing w:val="-2"/>
        </w:rPr>
        <w:t xml:space="preserve"> (K</w:t>
      </w:r>
      <w:r w:rsidR="00F300EA" w:rsidRPr="000C3732">
        <w:rPr>
          <w:rFonts w:eastAsia="Times New Roman"/>
        </w:rPr>
        <w:t>ra</w:t>
      </w:r>
      <w:r w:rsidR="00F300EA" w:rsidRPr="000C3732">
        <w:rPr>
          <w:rFonts w:eastAsia="Times New Roman"/>
          <w:spacing w:val="-2"/>
        </w:rPr>
        <w:t>v</w:t>
      </w:r>
      <w:r w:rsidR="00F300EA" w:rsidRPr="000C3732">
        <w:rPr>
          <w:rFonts w:eastAsia="Times New Roman"/>
        </w:rPr>
        <w:t>spesi</w:t>
      </w:r>
      <w:r w:rsidR="00F300EA" w:rsidRPr="000C3732">
        <w:rPr>
          <w:rFonts w:eastAsia="Times New Roman"/>
          <w:spacing w:val="-2"/>
        </w:rPr>
        <w:t>f</w:t>
      </w:r>
      <w:r w:rsidR="00F300EA" w:rsidRPr="000C3732">
        <w:rPr>
          <w:rFonts w:eastAsia="Times New Roman"/>
        </w:rPr>
        <w:t>i</w:t>
      </w:r>
      <w:r w:rsidR="00F300EA" w:rsidRPr="000C3732">
        <w:rPr>
          <w:rFonts w:eastAsia="Times New Roman"/>
          <w:spacing w:val="-2"/>
        </w:rPr>
        <w:t>k</w:t>
      </w:r>
      <w:r w:rsidR="00F300EA" w:rsidRPr="000C3732">
        <w:rPr>
          <w:rFonts w:eastAsia="Times New Roman"/>
        </w:rPr>
        <w:t>a</w:t>
      </w:r>
      <w:r w:rsidR="00F300EA" w:rsidRPr="000C3732">
        <w:rPr>
          <w:rFonts w:eastAsia="Times New Roman"/>
          <w:spacing w:val="-2"/>
        </w:rPr>
        <w:t>s</w:t>
      </w:r>
      <w:r w:rsidR="00F300EA" w:rsidRPr="000C3732">
        <w:rPr>
          <w:rFonts w:eastAsia="Times New Roman"/>
          <w:spacing w:val="3"/>
        </w:rPr>
        <w:t>j</w:t>
      </w:r>
      <w:r w:rsidR="00F300EA" w:rsidRPr="000C3732">
        <w:rPr>
          <w:rFonts w:eastAsia="Times New Roman"/>
        </w:rPr>
        <w:t>on</w:t>
      </w:r>
      <w:r w:rsidR="00F300EA">
        <w:rPr>
          <w:rFonts w:eastAsia="Times New Roman"/>
        </w:rPr>
        <w:t>), Vedlegg B1 (</w:t>
      </w:r>
      <w:r w:rsidR="004058DD">
        <w:t>Y</w:t>
      </w:r>
      <w:r w:rsidR="004058DD" w:rsidRPr="00076966">
        <w:t>telses</w:t>
      </w:r>
      <w:r w:rsidR="004058DD">
        <w:t>beskrivelse og instr</w:t>
      </w:r>
      <w:r w:rsidR="004058DD" w:rsidRPr="00076966">
        <w:t>uks for kravspesifikasjo</w:t>
      </w:r>
      <w:r w:rsidR="004058DD">
        <w:t>n</w:t>
      </w:r>
      <w:r w:rsidR="00F300EA">
        <w:t>), Vedlegg B2 (</w:t>
      </w:r>
      <w:r w:rsidR="00F300EA" w:rsidRPr="00D25129">
        <w:t>Gjengeoversikt</w:t>
      </w:r>
      <w:r w:rsidR="00F300EA">
        <w:t>), Vedlegg B3 (Pussekasse oversikt</w:t>
      </w:r>
      <w:r w:rsidR="00D466E0">
        <w:t xml:space="preserve">). </w:t>
      </w:r>
      <w:r w:rsidRPr="00B86865">
        <w:t>Oppdragsgiver forbeholder seg retten til å benytte både visuell kontroll, måling, montering/demontering og funksjonell prøving som del av verifiseringen.</w:t>
      </w:r>
    </w:p>
    <w:p w14:paraId="5F05DF94" w14:textId="77777777" w:rsidR="009B7362" w:rsidRPr="00B86865" w:rsidRDefault="009B7362" w:rsidP="00B86865"/>
    <w:p w14:paraId="2A57F702" w14:textId="67F94E18" w:rsidR="00FE46EA" w:rsidRPr="00FE46EA" w:rsidRDefault="00FE46EA" w:rsidP="00FE46EA">
      <w:r w:rsidRPr="00FE46EA">
        <w:lastRenderedPageBreak/>
        <w:t>Dersom vareprøvene under testing viser avvik fra A</w:t>
      </w:r>
      <w:r w:rsidR="00822081">
        <w:t>-krav</w:t>
      </w:r>
      <w:r w:rsidRPr="00FE46EA">
        <w:t xml:space="preserve"> i kravspesifikasjonen eller manglende oppfyllelse av kompatibilitetskravet, vil tilbudet bli avvist som følge av manglende oppfyllelse av absolutte krav.</w:t>
      </w:r>
    </w:p>
    <w:p w14:paraId="7C464C8E" w14:textId="77777777" w:rsidR="009B7362" w:rsidRPr="00B86865" w:rsidRDefault="009B7362" w:rsidP="00B86865"/>
    <w:p w14:paraId="7E92A708" w14:textId="77777777" w:rsidR="00B86865" w:rsidRPr="00B86865" w:rsidRDefault="00B86865" w:rsidP="00B86865">
      <w:r w:rsidRPr="00B86865">
        <w:t>Det presiseres at testing av vareprøver kun skjer for verifikasjonsformål, og at ansvaret for at alle tilbudte varer fullt ut oppfyller kravene i konkurransen, herunder kompatibilitetskravet, påhviler Leverandøren i sin helhet.</w:t>
      </w:r>
    </w:p>
    <w:p w14:paraId="3B877A76" w14:textId="77777777" w:rsidR="007100CA" w:rsidRDefault="007100CA" w:rsidP="00376630"/>
    <w:p w14:paraId="64D5FF66" w14:textId="38FBA257" w:rsidR="00C05DE6" w:rsidRPr="00064ABF" w:rsidRDefault="00C05DE6" w:rsidP="00C05DE6">
      <w:pPr>
        <w:pStyle w:val="Overskrift2"/>
      </w:pPr>
      <w:bookmarkStart w:id="119" w:name="_Toc228791510"/>
      <w:r w:rsidRPr="00064ABF">
        <w:t>Tilbud på hele eller deler av leveransen</w:t>
      </w:r>
      <w:bookmarkEnd w:id="112"/>
      <w:bookmarkEnd w:id="119"/>
    </w:p>
    <w:p w14:paraId="00B3E093" w14:textId="6A0C5E21" w:rsidR="00C05DE6" w:rsidRPr="00064ABF" w:rsidRDefault="00C05DE6" w:rsidP="00C05DE6">
      <w:pPr>
        <w:rPr>
          <w:lang w:eastAsia="nb-NO"/>
        </w:rPr>
      </w:pPr>
      <w:r w:rsidRPr="00931E6A">
        <w:rPr>
          <w:lang w:eastAsia="nb-NO"/>
        </w:rPr>
        <w:t>Det er</w:t>
      </w:r>
      <w:r w:rsidR="00931E6A" w:rsidRPr="00931E6A">
        <w:rPr>
          <w:lang w:eastAsia="nb-NO"/>
        </w:rPr>
        <w:t xml:space="preserve"> </w:t>
      </w:r>
      <w:r w:rsidRPr="00931E6A">
        <w:rPr>
          <w:lang w:eastAsia="nb-NO"/>
        </w:rPr>
        <w:t>ikke anledning til å gi tilbud på deler av anskaffelsen.</w:t>
      </w:r>
      <w:r w:rsidRPr="00064ABF">
        <w:rPr>
          <w:lang w:eastAsia="nb-NO"/>
        </w:rPr>
        <w:t xml:space="preserve"> </w:t>
      </w:r>
    </w:p>
    <w:p w14:paraId="5A7AB9C6" w14:textId="77777777" w:rsidR="00C05DE6" w:rsidRPr="00064ABF" w:rsidRDefault="00C05DE6" w:rsidP="00C05DE6">
      <w:pPr>
        <w:pStyle w:val="Overskrift2"/>
      </w:pPr>
      <w:bookmarkStart w:id="120" w:name="_Toc98400905"/>
      <w:bookmarkStart w:id="121" w:name="_Toc228791511"/>
      <w:r>
        <w:t>Parallelle</w:t>
      </w:r>
      <w:r w:rsidRPr="00064ABF">
        <w:t xml:space="preserve"> og </w:t>
      </w:r>
      <w:r>
        <w:t>alternative</w:t>
      </w:r>
      <w:r w:rsidRPr="00064ABF">
        <w:t xml:space="preserve"> tilbud</w:t>
      </w:r>
      <w:bookmarkEnd w:id="120"/>
      <w:bookmarkEnd w:id="121"/>
    </w:p>
    <w:p w14:paraId="3135BDB1" w14:textId="29013B4F" w:rsidR="00C05DE6" w:rsidRPr="00064ABF" w:rsidRDefault="00C05DE6" w:rsidP="00C05DE6">
      <w:pPr>
        <w:rPr>
          <w:lang w:eastAsia="nb-NO"/>
        </w:rPr>
      </w:pPr>
      <w:r w:rsidRPr="00931E6A">
        <w:rPr>
          <w:lang w:eastAsia="nb-NO"/>
        </w:rPr>
        <w:t>Oppdragsgiver akseptere</w:t>
      </w:r>
      <w:r w:rsidR="00931E6A" w:rsidRPr="00931E6A">
        <w:rPr>
          <w:lang w:eastAsia="nb-NO"/>
        </w:rPr>
        <w:t>r</w:t>
      </w:r>
      <w:r w:rsidRPr="00931E6A">
        <w:rPr>
          <w:lang w:eastAsia="nb-NO"/>
        </w:rPr>
        <w:t xml:space="preserve"> ikke parallelle tilbud. Med parallelle tilbud menes flere tilbud fra samme</w:t>
      </w:r>
      <w:r>
        <w:rPr>
          <w:lang w:eastAsia="nb-NO"/>
        </w:rPr>
        <w:t xml:space="preserve"> leverandør</w:t>
      </w:r>
      <w:r w:rsidRPr="00064ABF">
        <w:rPr>
          <w:lang w:eastAsia="nb-NO"/>
        </w:rPr>
        <w:t xml:space="preserve"> som fullt ut oppfyller kravene spesifisert i </w:t>
      </w:r>
      <w:r>
        <w:rPr>
          <w:lang w:eastAsia="nb-NO"/>
        </w:rPr>
        <w:t>k</w:t>
      </w:r>
      <w:r w:rsidRPr="00064ABF">
        <w:rPr>
          <w:lang w:eastAsia="nb-NO"/>
        </w:rPr>
        <w:t>ravspesifikasjon</w:t>
      </w:r>
      <w:r>
        <w:rPr>
          <w:lang w:eastAsia="nb-NO"/>
        </w:rPr>
        <w:t>en.</w:t>
      </w:r>
      <w:r w:rsidRPr="00064ABF">
        <w:rPr>
          <w:lang w:eastAsia="nb-NO"/>
        </w:rPr>
        <w:t xml:space="preserve"> </w:t>
      </w:r>
    </w:p>
    <w:p w14:paraId="75BB0431" w14:textId="77777777" w:rsidR="00C05DE6" w:rsidRPr="00064ABF" w:rsidRDefault="00C05DE6" w:rsidP="00C05DE6">
      <w:pPr>
        <w:rPr>
          <w:lang w:eastAsia="nb-NO"/>
        </w:rPr>
      </w:pPr>
    </w:p>
    <w:p w14:paraId="229CC44A" w14:textId="77777777" w:rsidR="00C05DE6" w:rsidRPr="00064ABF" w:rsidRDefault="00C05DE6" w:rsidP="00C05DE6">
      <w:pPr>
        <w:rPr>
          <w:lang w:eastAsia="nb-NO"/>
        </w:rPr>
      </w:pPr>
      <w:r w:rsidRPr="00064ABF">
        <w:rPr>
          <w:lang w:eastAsia="nb-NO"/>
        </w:rPr>
        <w:t xml:space="preserve">Oppdragsgiver </w:t>
      </w:r>
      <w:r w:rsidRPr="000534B1">
        <w:rPr>
          <w:lang w:eastAsia="nb-NO"/>
        </w:rPr>
        <w:t>aksepterer ikke</w:t>
      </w:r>
      <w:r w:rsidRPr="00064ABF">
        <w:rPr>
          <w:lang w:eastAsia="nb-NO"/>
        </w:rPr>
        <w:t xml:space="preserve"> alternative tilbud. Med alternativ</w:t>
      </w:r>
      <w:r>
        <w:rPr>
          <w:lang w:eastAsia="nb-NO"/>
        </w:rPr>
        <w:t xml:space="preserve">t tilbud menes </w:t>
      </w:r>
      <w:r w:rsidRPr="00064ABF">
        <w:rPr>
          <w:lang w:eastAsia="nb-NO"/>
        </w:rPr>
        <w:t xml:space="preserve">tilbud som beskriver enn annen løsning enn den som er beskrevet i konkurransegrunnlaget. </w:t>
      </w:r>
    </w:p>
    <w:p w14:paraId="665A5B3F" w14:textId="77777777" w:rsidR="00C05DE6" w:rsidRPr="00064ABF" w:rsidRDefault="00C05DE6" w:rsidP="00C05DE6">
      <w:pPr>
        <w:pStyle w:val="Overskrift1"/>
      </w:pPr>
      <w:bookmarkStart w:id="122" w:name="_Toc98400906"/>
      <w:bookmarkStart w:id="123" w:name="_Toc228791512"/>
      <w:r w:rsidRPr="00064ABF">
        <w:t>Avslutning av konkurransen</w:t>
      </w:r>
      <w:bookmarkEnd w:id="122"/>
      <w:bookmarkEnd w:id="123"/>
      <w:r w:rsidRPr="00064ABF">
        <w:t xml:space="preserve"> </w:t>
      </w:r>
    </w:p>
    <w:p w14:paraId="336B7659" w14:textId="77777777" w:rsidR="00C05DE6" w:rsidRPr="00064ABF" w:rsidRDefault="00C05DE6" w:rsidP="00C05DE6">
      <w:pPr>
        <w:pStyle w:val="Overskrift2"/>
      </w:pPr>
      <w:bookmarkStart w:id="124" w:name="_Toc98400907"/>
      <w:bookmarkStart w:id="125" w:name="_Toc228791513"/>
      <w:r w:rsidRPr="00064ABF">
        <w:t>Skatteattest</w:t>
      </w:r>
      <w:bookmarkEnd w:id="124"/>
      <w:bookmarkEnd w:id="125"/>
    </w:p>
    <w:p w14:paraId="3CA814D7" w14:textId="77777777" w:rsidR="00C05DE6" w:rsidRPr="00064ABF" w:rsidRDefault="00C05DE6" w:rsidP="00C05DE6">
      <w:r w:rsidRPr="00064ABF">
        <w:t xml:space="preserve">Oppdragsgiver vil kreve at valgte leverandør leverer skatteattest for merverdiavgift og skatteattest for skatt, jf. FOA § 7-2. Dette gjelder bare for norske leverandører. Skatteattesten skal ikke være eldre enn 6 måneder regnet fra fristen for å levere tilbud. </w:t>
      </w:r>
    </w:p>
    <w:p w14:paraId="17345426" w14:textId="77777777" w:rsidR="00C05DE6" w:rsidRPr="00064ABF" w:rsidRDefault="00C05DE6" w:rsidP="00C05DE6">
      <w:pPr>
        <w:pStyle w:val="Overskrift2"/>
      </w:pPr>
      <w:bookmarkStart w:id="126" w:name="_Toc98400908"/>
      <w:bookmarkStart w:id="127" w:name="_Toc228791514"/>
      <w:r w:rsidRPr="00064ABF">
        <w:t>Meddelelse og karensperiode</w:t>
      </w:r>
      <w:bookmarkEnd w:id="126"/>
      <w:bookmarkEnd w:id="127"/>
    </w:p>
    <w:p w14:paraId="4D8CF9B0" w14:textId="77777777" w:rsidR="00C05DE6" w:rsidRPr="00064ABF" w:rsidRDefault="00C05DE6" w:rsidP="00C05DE6">
      <w:r w:rsidRPr="00064ABF">
        <w:t xml:space="preserve">Oppdragsgiver vil informere alle leverandører skriftlig og </w:t>
      </w:r>
      <w:r>
        <w:t>samtidig om hvem Oppdragsgiver</w:t>
      </w:r>
      <w:r w:rsidRPr="00064ABF">
        <w:t xml:space="preserve"> har til hensikt å tildele kontrakt til så snart valg av leverandør er gjort. </w:t>
      </w:r>
    </w:p>
    <w:p w14:paraId="3453C482" w14:textId="77777777" w:rsidR="00C05DE6" w:rsidRPr="00064ABF" w:rsidRDefault="00C05DE6" w:rsidP="00C05DE6"/>
    <w:p w14:paraId="0CA67477" w14:textId="77777777" w:rsidR="00C05DE6" w:rsidRPr="00064ABF" w:rsidRDefault="00C05DE6" w:rsidP="00C05DE6">
      <w:r w:rsidRPr="00064ABF">
        <w:t>Meddelelsen vil inneholde en begrunnelse for valget og angi karensperioden fra tildelingen gjøres kjent til kontraktsignering er planlagt gjennomført (kontraktsinngåelsen).</w:t>
      </w:r>
    </w:p>
    <w:p w14:paraId="68CEA669" w14:textId="77777777" w:rsidR="00C05DE6" w:rsidRPr="00064ABF" w:rsidRDefault="00C05DE6" w:rsidP="00C05DE6"/>
    <w:p w14:paraId="5AD2F84A" w14:textId="77777777" w:rsidR="00C05DE6" w:rsidRPr="00064ABF" w:rsidRDefault="00C05DE6" w:rsidP="00C05DE6">
      <w:r w:rsidRPr="00064ABF">
        <w:t>Dersom Oppdragsgiver finner at tildelingsbeslutningen ikke er i samsvar med kriteriene for valg av leverandør</w:t>
      </w:r>
      <w:r>
        <w:t>,</w:t>
      </w:r>
      <w:r w:rsidRPr="00064ABF">
        <w:t xml:space="preserve"> kan beslutningen annulleres frem til kontrakt er inngått.</w:t>
      </w:r>
    </w:p>
    <w:p w14:paraId="6A8C092B" w14:textId="77777777" w:rsidR="00C05DE6" w:rsidRPr="00064ABF" w:rsidRDefault="00C05DE6" w:rsidP="00C05DE6">
      <w:pPr>
        <w:pStyle w:val="Overskrift2"/>
      </w:pPr>
      <w:bookmarkStart w:id="128" w:name="_Toc98400909"/>
      <w:bookmarkStart w:id="129" w:name="_Toc228791515"/>
      <w:r w:rsidRPr="00064ABF">
        <w:t>Avlysning av konkurransen</w:t>
      </w:r>
      <w:bookmarkEnd w:id="128"/>
      <w:bookmarkEnd w:id="129"/>
    </w:p>
    <w:p w14:paraId="56E49201" w14:textId="4EC830A1" w:rsidR="00D64536" w:rsidRPr="00C05DE6" w:rsidRDefault="00C05DE6" w:rsidP="00C05DE6">
      <w:r w:rsidRPr="00064ABF">
        <w:rPr>
          <w:lang w:eastAsia="nb-NO"/>
        </w:rPr>
        <w:t xml:space="preserve">Oppdragsgiver </w:t>
      </w:r>
      <w:r>
        <w:rPr>
          <w:lang w:eastAsia="nb-NO"/>
        </w:rPr>
        <w:t>kan</w:t>
      </w:r>
      <w:r w:rsidRPr="00064ABF">
        <w:rPr>
          <w:lang w:eastAsia="nb-NO"/>
        </w:rPr>
        <w:t xml:space="preserve"> avlyse konkurransen dersom det foreligger saklig grunn, jf. FOA § 25-4</w:t>
      </w:r>
      <w:r>
        <w:rPr>
          <w:lang w:eastAsia="nb-NO"/>
        </w:rPr>
        <w:t>.</w:t>
      </w:r>
      <w:r w:rsidRPr="00064ABF">
        <w:t xml:space="preserve"> </w:t>
      </w:r>
    </w:p>
    <w:sectPr w:rsidR="00D64536" w:rsidRPr="00C05DE6" w:rsidSect="00EB7BE0">
      <w:headerReference w:type="default" r:id="rId14"/>
      <w:head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9B686" w14:textId="77777777" w:rsidR="00B70D28" w:rsidRDefault="00B70D28" w:rsidP="00E83ED4">
      <w:r>
        <w:separator/>
      </w:r>
    </w:p>
    <w:p w14:paraId="34BC0EEB" w14:textId="77777777" w:rsidR="00B70D28" w:rsidRDefault="00B70D28" w:rsidP="00E83ED4"/>
    <w:p w14:paraId="2D9517DA" w14:textId="77777777" w:rsidR="00B70D28" w:rsidRDefault="00B70D28" w:rsidP="00E83ED4"/>
    <w:p w14:paraId="4BC0CECD" w14:textId="77777777" w:rsidR="00B70D28" w:rsidRDefault="00B70D28" w:rsidP="00E83ED4"/>
    <w:p w14:paraId="3ECA68B0" w14:textId="77777777" w:rsidR="00B70D28" w:rsidRDefault="00B70D28" w:rsidP="00E83ED4"/>
    <w:p w14:paraId="761EF616" w14:textId="77777777" w:rsidR="00B70D28" w:rsidRDefault="00B70D28" w:rsidP="00E83ED4"/>
    <w:p w14:paraId="1CD39524" w14:textId="77777777" w:rsidR="00B70D28" w:rsidRDefault="00B70D28" w:rsidP="00E83ED4"/>
  </w:endnote>
  <w:endnote w:type="continuationSeparator" w:id="0">
    <w:p w14:paraId="26B59C99" w14:textId="77777777" w:rsidR="00B70D28" w:rsidRDefault="00B70D28" w:rsidP="00E83ED4">
      <w:r>
        <w:continuationSeparator/>
      </w:r>
    </w:p>
    <w:p w14:paraId="20456988" w14:textId="77777777" w:rsidR="00B70D28" w:rsidRDefault="00B70D28" w:rsidP="00E83ED4"/>
    <w:p w14:paraId="21EE58FB" w14:textId="77777777" w:rsidR="00B70D28" w:rsidRDefault="00B70D28" w:rsidP="00E83ED4"/>
    <w:p w14:paraId="4FD84F1A" w14:textId="77777777" w:rsidR="00B70D28" w:rsidRDefault="00B70D28" w:rsidP="00E83ED4"/>
    <w:p w14:paraId="385F81F2" w14:textId="77777777" w:rsidR="00B70D28" w:rsidRDefault="00B70D28" w:rsidP="00E83ED4"/>
    <w:p w14:paraId="4308F12A" w14:textId="77777777" w:rsidR="00B70D28" w:rsidRDefault="00B70D28" w:rsidP="00E83ED4"/>
    <w:p w14:paraId="4918A057" w14:textId="77777777" w:rsidR="00B70D28" w:rsidRDefault="00B70D28" w:rsidP="00E83ED4"/>
  </w:endnote>
  <w:endnote w:type="continuationNotice" w:id="1">
    <w:p w14:paraId="3C2BCF6B" w14:textId="77777777" w:rsidR="00B70D28" w:rsidRDefault="00B70D28" w:rsidP="00E83ED4"/>
    <w:p w14:paraId="77C0FE08" w14:textId="77777777" w:rsidR="00B70D28" w:rsidRDefault="00B70D28" w:rsidP="00E83ED4"/>
    <w:p w14:paraId="41DE61A8" w14:textId="77777777" w:rsidR="00B70D28" w:rsidRDefault="00B70D28" w:rsidP="00E83ED4"/>
    <w:p w14:paraId="0B55417A" w14:textId="77777777" w:rsidR="00B70D28" w:rsidRDefault="00B70D28" w:rsidP="00E83ED4"/>
    <w:p w14:paraId="60BD97D2" w14:textId="77777777" w:rsidR="00B70D28" w:rsidRDefault="00B70D28" w:rsidP="00E83ED4"/>
    <w:p w14:paraId="64763D76" w14:textId="77777777" w:rsidR="00B70D28" w:rsidRDefault="00B70D28" w:rsidP="00E83ED4"/>
    <w:p w14:paraId="2720C078" w14:textId="77777777" w:rsidR="00B70D28" w:rsidRDefault="00B70D28" w:rsidP="00E83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yriad Pro">
    <w:altName w:val="Segoe UI"/>
    <w:panose1 w:val="00000000000000000000"/>
    <w:charset w:val="00"/>
    <w:family w:val="swiss"/>
    <w:notTrueType/>
    <w:pitch w:val="variable"/>
    <w:sig w:usb0="A00002AF" w:usb1="5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ORSVARET-Medium">
    <w:altName w:val="Calibri"/>
    <w:charset w:val="00"/>
    <w:family w:val="auto"/>
    <w:pitch w:val="variable"/>
    <w:sig w:usb0="A0000027" w:usb1="00000040" w:usb2="00000000" w:usb3="00000000" w:csb0="00000111" w:csb1="00000000"/>
  </w:font>
  <w:font w:name="FORSVARET-Bold">
    <w:altName w:val="Calibri"/>
    <w:charset w:val="00"/>
    <w:family w:val="auto"/>
    <w:pitch w:val="variable"/>
    <w:sig w:usb0="A0000027" w:usb1="0000004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743FC" w14:textId="77777777" w:rsidR="00B70D28" w:rsidRDefault="00B70D28" w:rsidP="00E83ED4">
      <w:r>
        <w:separator/>
      </w:r>
    </w:p>
    <w:p w14:paraId="2AF7FDE7" w14:textId="77777777" w:rsidR="00B70D28" w:rsidRDefault="00B70D28" w:rsidP="00E83ED4"/>
    <w:p w14:paraId="06D45B5E" w14:textId="77777777" w:rsidR="00B70D28" w:rsidRDefault="00B70D28" w:rsidP="00E83ED4"/>
    <w:p w14:paraId="1BC1CD76" w14:textId="77777777" w:rsidR="00B70D28" w:rsidRDefault="00B70D28" w:rsidP="00E83ED4"/>
    <w:p w14:paraId="74F3F710" w14:textId="77777777" w:rsidR="00B70D28" w:rsidRDefault="00B70D28" w:rsidP="00E83ED4"/>
    <w:p w14:paraId="4E5A20CA" w14:textId="77777777" w:rsidR="00B70D28" w:rsidRDefault="00B70D28" w:rsidP="00E83ED4"/>
    <w:p w14:paraId="72A8C883" w14:textId="77777777" w:rsidR="00B70D28" w:rsidRDefault="00B70D28" w:rsidP="00E83ED4"/>
  </w:footnote>
  <w:footnote w:type="continuationSeparator" w:id="0">
    <w:p w14:paraId="24221039" w14:textId="77777777" w:rsidR="00B70D28" w:rsidRDefault="00B70D28" w:rsidP="00E83ED4">
      <w:r>
        <w:continuationSeparator/>
      </w:r>
    </w:p>
    <w:p w14:paraId="49D51899" w14:textId="77777777" w:rsidR="00B70D28" w:rsidRDefault="00B70D28" w:rsidP="00E83ED4"/>
    <w:p w14:paraId="0F1D80C6" w14:textId="77777777" w:rsidR="00B70D28" w:rsidRDefault="00B70D28" w:rsidP="00E83ED4"/>
    <w:p w14:paraId="79E1E193" w14:textId="77777777" w:rsidR="00B70D28" w:rsidRDefault="00B70D28" w:rsidP="00E83ED4"/>
    <w:p w14:paraId="6997C6B3" w14:textId="77777777" w:rsidR="00B70D28" w:rsidRDefault="00B70D28" w:rsidP="00E83ED4"/>
    <w:p w14:paraId="7EAEBC6E" w14:textId="77777777" w:rsidR="00B70D28" w:rsidRDefault="00B70D28" w:rsidP="00E83ED4"/>
    <w:p w14:paraId="107FCE63" w14:textId="77777777" w:rsidR="00B70D28" w:rsidRDefault="00B70D28" w:rsidP="00E83ED4"/>
  </w:footnote>
  <w:footnote w:type="continuationNotice" w:id="1">
    <w:p w14:paraId="0B1FCC85" w14:textId="77777777" w:rsidR="00B70D28" w:rsidRDefault="00B70D28" w:rsidP="00E83ED4"/>
    <w:p w14:paraId="5DF5C908" w14:textId="77777777" w:rsidR="00B70D28" w:rsidRDefault="00B70D28" w:rsidP="00E83ED4"/>
    <w:p w14:paraId="392E1305" w14:textId="77777777" w:rsidR="00B70D28" w:rsidRDefault="00B70D28" w:rsidP="00E83ED4"/>
    <w:p w14:paraId="379C7BDC" w14:textId="77777777" w:rsidR="00B70D28" w:rsidRDefault="00B70D28" w:rsidP="00E83ED4"/>
    <w:p w14:paraId="094886FC" w14:textId="77777777" w:rsidR="00B70D28" w:rsidRDefault="00B70D28" w:rsidP="00E83ED4"/>
    <w:p w14:paraId="3E6F1FC7" w14:textId="77777777" w:rsidR="00B70D28" w:rsidRDefault="00B70D28" w:rsidP="00E83ED4"/>
    <w:p w14:paraId="4822F1E7" w14:textId="77777777" w:rsidR="00B70D28" w:rsidRDefault="00B70D28" w:rsidP="00E83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4A0" w:firstRow="1" w:lastRow="0" w:firstColumn="1" w:lastColumn="0" w:noHBand="0" w:noVBand="1"/>
    </w:tblPr>
    <w:tblGrid>
      <w:gridCol w:w="20"/>
      <w:gridCol w:w="9052"/>
    </w:tblGrid>
    <w:tr w:rsidR="00A1788B" w:rsidRPr="00FE4DAD" w14:paraId="3E5FD5F8" w14:textId="77777777">
      <w:trPr>
        <w:trHeight w:val="240"/>
      </w:trPr>
      <w:tc>
        <w:tcPr>
          <w:tcW w:w="11" w:type="pct"/>
          <w:vAlign w:val="center"/>
        </w:tcPr>
        <w:p w14:paraId="7C5333EC" w14:textId="77777777" w:rsidR="00A1788B" w:rsidRPr="00500CC4" w:rsidRDefault="00A1788B" w:rsidP="00A1788B">
          <w:pPr>
            <w:spacing w:line="228" w:lineRule="auto"/>
            <w:ind w:left="-6"/>
            <w:rPr>
              <w:rFonts w:ascii="FORSVARET-Medium" w:hAnsi="FORSVARET-Medium"/>
              <w:spacing w:val="-2"/>
              <w:kern w:val="20"/>
            </w:rPr>
          </w:pPr>
        </w:p>
      </w:tc>
      <w:tc>
        <w:tcPr>
          <w:tcW w:w="4989" w:type="pct"/>
          <w:vAlign w:val="center"/>
        </w:tcPr>
        <w:p w14:paraId="1EFBD67A" w14:textId="27089CFF" w:rsidR="00A1788B" w:rsidRPr="00C43D07" w:rsidRDefault="00A1788B" w:rsidP="00A1788B">
          <w:pPr>
            <w:tabs>
              <w:tab w:val="num" w:pos="720"/>
            </w:tabs>
          </w:pPr>
          <w:r w:rsidRPr="00C43D07">
            <w:t>2025042801 - Kjøp av Pusse</w:t>
          </w:r>
          <w:r w:rsidR="00CE181D">
            <w:t>utstyr</w:t>
          </w:r>
        </w:p>
      </w:tc>
    </w:tr>
  </w:tbl>
  <w:p w14:paraId="4160F334" w14:textId="2C24E919" w:rsidR="000A7072" w:rsidRPr="00EB7BE0" w:rsidRDefault="00EB7BE0" w:rsidP="00EB7BE0">
    <w:pPr>
      <w:pStyle w:val="Topptekst"/>
      <w:tabs>
        <w:tab w:val="clear" w:pos="4536"/>
        <w:tab w:val="clear" w:pos="9072"/>
      </w:tabs>
    </w:pPr>
    <w:r>
      <w:t>D</w:t>
    </w:r>
    <w:r w:rsidR="006258D9">
      <w:t>EL</w:t>
    </w:r>
    <w:r w:rsidRPr="00B3466B">
      <w:t xml:space="preserve"> 1 – Regler for anskaffelsen</w:t>
    </w:r>
    <w:r w:rsidR="000A7072">
      <w:rPr>
        <w:rFonts w:ascii="Times New Roman" w:hAnsi="Times New Roman"/>
      </w:rPr>
      <w:tab/>
    </w:r>
    <w:r w:rsidR="000A7072" w:rsidRPr="004D2119">
      <w:rPr>
        <w:rFonts w:ascii="Times New Roman" w:hAnsi="Times New Roman" w:cs="Times New Roman"/>
      </w:rPr>
      <w:tab/>
    </w:r>
    <w:r w:rsidR="000A7072" w:rsidRPr="00686E98">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EB7BE0">
      <w:t xml:space="preserve">Side </w:t>
    </w:r>
    <w:r w:rsidRPr="00EB7BE0">
      <w:fldChar w:fldCharType="begin"/>
    </w:r>
    <w:r w:rsidRPr="00EB7BE0">
      <w:instrText>PAGE  \* Arabic  \* MERGEFORMAT</w:instrText>
    </w:r>
    <w:r w:rsidRPr="00EB7BE0">
      <w:fldChar w:fldCharType="separate"/>
    </w:r>
    <w:r w:rsidRPr="00EB7BE0">
      <w:t>1</w:t>
    </w:r>
    <w:r w:rsidRPr="00EB7BE0">
      <w:fldChar w:fldCharType="end"/>
    </w:r>
    <w:r w:rsidRPr="00EB7BE0">
      <w:t xml:space="preserve"> av </w:t>
    </w:r>
    <w:fldSimple w:instr="NUMPAGES  \* Arabic  \* MERGEFORMAT">
      <w:r w:rsidRPr="00EB7BE0">
        <w:t>2</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59"/>
      <w:gridCol w:w="164"/>
      <w:gridCol w:w="7778"/>
    </w:tblGrid>
    <w:tr w:rsidR="000A7072" w:rsidRPr="00FE4DAD" w14:paraId="366A8387" w14:textId="77777777" w:rsidTr="000A7072">
      <w:trPr>
        <w:trHeight w:val="240"/>
      </w:trPr>
      <w:tc>
        <w:tcPr>
          <w:tcW w:w="973" w:type="dxa"/>
          <w:vMerge w:val="restart"/>
        </w:tcPr>
        <w:p w14:paraId="618977E3" w14:textId="77777777" w:rsidR="000A7072" w:rsidRPr="00FE4DAD" w:rsidRDefault="000A7072" w:rsidP="000A7072">
          <w:pPr>
            <w:spacing w:line="228" w:lineRule="auto"/>
            <w:ind w:left="-6"/>
          </w:pPr>
          <w:r>
            <w:rPr>
              <w:noProof/>
              <w:lang w:val="en-GB" w:eastAsia="en-GB"/>
            </w:rPr>
            <w:drawing>
              <wp:inline distT="0" distB="0" distL="0" distR="0" wp14:anchorId="576BA117" wp14:editId="570FE6B7">
                <wp:extent cx="514350" cy="68850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675" cy="691612"/>
                        </a:xfrm>
                        <a:prstGeom prst="rect">
                          <a:avLst/>
                        </a:prstGeom>
                        <a:noFill/>
                        <a:ln>
                          <a:noFill/>
                        </a:ln>
                      </pic:spPr>
                    </pic:pic>
                  </a:graphicData>
                </a:graphic>
              </wp:inline>
            </w:drawing>
          </w:r>
        </w:p>
      </w:tc>
      <w:tc>
        <w:tcPr>
          <w:tcW w:w="178" w:type="dxa"/>
          <w:vMerge w:val="restart"/>
        </w:tcPr>
        <w:p w14:paraId="71C92DAF" w14:textId="77777777" w:rsidR="000A7072" w:rsidRPr="00FE4DAD" w:rsidRDefault="000A7072" w:rsidP="000A7072"/>
      </w:tc>
      <w:tc>
        <w:tcPr>
          <w:tcW w:w="8322" w:type="dxa"/>
        </w:tcPr>
        <w:p w14:paraId="4DEA73D5" w14:textId="77777777" w:rsidR="000A7072" w:rsidRPr="00FE4DAD" w:rsidRDefault="000A7072" w:rsidP="000A7072">
          <w:pPr>
            <w:pStyle w:val="Avdelingstittel"/>
            <w:rPr>
              <w:lang w:val="en-US"/>
            </w:rPr>
          </w:pPr>
        </w:p>
      </w:tc>
    </w:tr>
    <w:tr w:rsidR="000A7072" w:rsidRPr="00CF7153" w14:paraId="4DD9B99D" w14:textId="77777777" w:rsidTr="000A7072">
      <w:trPr>
        <w:trHeight w:val="282"/>
      </w:trPr>
      <w:tc>
        <w:tcPr>
          <w:tcW w:w="973" w:type="dxa"/>
          <w:vMerge/>
        </w:tcPr>
        <w:p w14:paraId="2F44A105" w14:textId="77777777" w:rsidR="000A7072" w:rsidRPr="00FE4DAD" w:rsidRDefault="000A7072" w:rsidP="000A7072">
          <w:pPr>
            <w:ind w:left="-6"/>
          </w:pPr>
        </w:p>
      </w:tc>
      <w:tc>
        <w:tcPr>
          <w:tcW w:w="178" w:type="dxa"/>
          <w:vMerge/>
        </w:tcPr>
        <w:p w14:paraId="76E20186" w14:textId="77777777" w:rsidR="000A7072" w:rsidRPr="00FE4DAD" w:rsidRDefault="000A7072" w:rsidP="000A7072"/>
      </w:tc>
      <w:tc>
        <w:tcPr>
          <w:tcW w:w="8322" w:type="dxa"/>
        </w:tcPr>
        <w:p w14:paraId="5761612C" w14:textId="77777777" w:rsidR="000A7072" w:rsidRPr="00CF7153" w:rsidRDefault="000A7072" w:rsidP="000A7072">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0A7072" w:rsidRPr="00AB2BE9" w14:paraId="0ABC1319" w14:textId="77777777" w:rsidTr="000A7072">
      <w:trPr>
        <w:trHeight w:val="421"/>
      </w:trPr>
      <w:tc>
        <w:tcPr>
          <w:tcW w:w="973" w:type="dxa"/>
          <w:vMerge/>
          <w:tcBorders>
            <w:bottom w:val="nil"/>
          </w:tcBorders>
        </w:tcPr>
        <w:p w14:paraId="34B293B4" w14:textId="77777777" w:rsidR="000A7072" w:rsidRPr="00FE4DAD" w:rsidRDefault="000A7072" w:rsidP="000A7072">
          <w:pPr>
            <w:ind w:left="-6"/>
          </w:pPr>
        </w:p>
      </w:tc>
      <w:tc>
        <w:tcPr>
          <w:tcW w:w="178" w:type="dxa"/>
          <w:vMerge/>
          <w:tcBorders>
            <w:bottom w:val="nil"/>
          </w:tcBorders>
        </w:tcPr>
        <w:p w14:paraId="41D927CC" w14:textId="77777777" w:rsidR="000A7072" w:rsidRPr="00FE4DAD" w:rsidRDefault="000A7072" w:rsidP="000A7072"/>
      </w:tc>
      <w:tc>
        <w:tcPr>
          <w:tcW w:w="8322" w:type="dxa"/>
          <w:tcBorders>
            <w:bottom w:val="single" w:sz="4" w:space="0" w:color="auto"/>
          </w:tcBorders>
        </w:tcPr>
        <w:p w14:paraId="42D89AEB" w14:textId="77777777" w:rsidR="000A7072" w:rsidRPr="00AB2BE9" w:rsidRDefault="000A7072" w:rsidP="000A7072">
          <w:pPr>
            <w:pStyle w:val="Avdelingstittel"/>
          </w:pPr>
          <w:r>
            <w:t>Forsvarets logistikkorganisasjon</w:t>
          </w:r>
          <w:r>
            <w:tab/>
          </w:r>
        </w:p>
      </w:tc>
    </w:tr>
  </w:tbl>
  <w:p w14:paraId="6C3564DF" w14:textId="77777777" w:rsidR="000A7072" w:rsidRDefault="000A7072" w:rsidP="00340514">
    <w:pPr>
      <w:pStyle w:val="Topptekst"/>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1DD24487"/>
    <w:multiLevelType w:val="hybridMultilevel"/>
    <w:tmpl w:val="4A7E14D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 w15:restartNumberingAfterBreak="0">
    <w:nsid w:val="1F9F5678"/>
    <w:multiLevelType w:val="multilevel"/>
    <w:tmpl w:val="5616E0FE"/>
    <w:lvl w:ilvl="0">
      <w:start w:val="1"/>
      <w:numFmt w:val="decimal"/>
      <w:pStyle w:val="Overskrift1"/>
      <w:lvlText w:val="%1."/>
      <w:lvlJc w:val="left"/>
      <w:pPr>
        <w:ind w:left="1065" w:hanging="705"/>
      </w:pPr>
      <w:rPr>
        <w:rFonts w:hint="default"/>
      </w:rPr>
    </w:lvl>
    <w:lvl w:ilvl="1">
      <w:start w:val="1"/>
      <w:numFmt w:val="decimal"/>
      <w:pStyle w:val="Overskrift2"/>
      <w:isLgl/>
      <w:lvlText w:val="%1.%2"/>
      <w:lvlJc w:val="left"/>
      <w:pPr>
        <w:ind w:left="1080" w:hanging="720"/>
      </w:pPr>
      <w:rPr>
        <w:rFonts w:hint="default"/>
      </w:rPr>
    </w:lvl>
    <w:lvl w:ilvl="2">
      <w:start w:val="1"/>
      <w:numFmt w:val="decimal"/>
      <w:pStyle w:val="Overskrift3"/>
      <w:isLgl/>
      <w:lvlText w:val="%1.%2.%3"/>
      <w:lvlJc w:val="left"/>
      <w:pPr>
        <w:ind w:left="1080" w:hanging="720"/>
      </w:pPr>
      <w:rPr>
        <w:b/>
        <w:bCs w:val="0"/>
        <w:i w:val="0"/>
        <w:iCs w:val="0"/>
        <w:caps w:val="0"/>
        <w:smallCaps w:val="0"/>
        <w:strike w:val="0"/>
        <w:dstrike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4D696B73"/>
    <w:multiLevelType w:val="hybridMultilevel"/>
    <w:tmpl w:val="F116760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4DAE5BFF"/>
    <w:multiLevelType w:val="hybridMultilevel"/>
    <w:tmpl w:val="B928AC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53DE35F3"/>
    <w:multiLevelType w:val="hybridMultilevel"/>
    <w:tmpl w:val="D77E95D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 w15:restartNumberingAfterBreak="0">
    <w:nsid w:val="59ED813C"/>
    <w:multiLevelType w:val="hybridMultilevel"/>
    <w:tmpl w:val="8A7A0ADE"/>
    <w:lvl w:ilvl="0" w:tplc="3760DD0E">
      <w:start w:val="12"/>
      <w:numFmt w:val="bullet"/>
      <w:lvlText w:val="-"/>
      <w:lvlJc w:val="left"/>
      <w:pPr>
        <w:ind w:left="720" w:hanging="360"/>
      </w:pPr>
      <w:rPr>
        <w:rFonts w:ascii="Calibri" w:hAnsi="Calibri" w:hint="default"/>
      </w:rPr>
    </w:lvl>
    <w:lvl w:ilvl="1" w:tplc="0D525704">
      <w:start w:val="1"/>
      <w:numFmt w:val="bullet"/>
      <w:lvlText w:val="o"/>
      <w:lvlJc w:val="left"/>
      <w:pPr>
        <w:ind w:left="1440" w:hanging="360"/>
      </w:pPr>
      <w:rPr>
        <w:rFonts w:ascii="Courier New" w:hAnsi="Courier New" w:hint="default"/>
      </w:rPr>
    </w:lvl>
    <w:lvl w:ilvl="2" w:tplc="97A2B100">
      <w:start w:val="1"/>
      <w:numFmt w:val="bullet"/>
      <w:lvlText w:val=""/>
      <w:lvlJc w:val="left"/>
      <w:pPr>
        <w:ind w:left="2160" w:hanging="360"/>
      </w:pPr>
      <w:rPr>
        <w:rFonts w:ascii="Wingdings" w:hAnsi="Wingdings" w:hint="default"/>
      </w:rPr>
    </w:lvl>
    <w:lvl w:ilvl="3" w:tplc="E25A327C">
      <w:start w:val="1"/>
      <w:numFmt w:val="bullet"/>
      <w:lvlText w:val=""/>
      <w:lvlJc w:val="left"/>
      <w:pPr>
        <w:ind w:left="2880" w:hanging="360"/>
      </w:pPr>
      <w:rPr>
        <w:rFonts w:ascii="Symbol" w:hAnsi="Symbol" w:hint="default"/>
      </w:rPr>
    </w:lvl>
    <w:lvl w:ilvl="4" w:tplc="112E8EF6">
      <w:start w:val="1"/>
      <w:numFmt w:val="bullet"/>
      <w:lvlText w:val="o"/>
      <w:lvlJc w:val="left"/>
      <w:pPr>
        <w:ind w:left="3600" w:hanging="360"/>
      </w:pPr>
      <w:rPr>
        <w:rFonts w:ascii="Courier New" w:hAnsi="Courier New" w:hint="default"/>
      </w:rPr>
    </w:lvl>
    <w:lvl w:ilvl="5" w:tplc="0102101A">
      <w:start w:val="1"/>
      <w:numFmt w:val="bullet"/>
      <w:lvlText w:val=""/>
      <w:lvlJc w:val="left"/>
      <w:pPr>
        <w:ind w:left="4320" w:hanging="360"/>
      </w:pPr>
      <w:rPr>
        <w:rFonts w:ascii="Wingdings" w:hAnsi="Wingdings" w:hint="default"/>
      </w:rPr>
    </w:lvl>
    <w:lvl w:ilvl="6" w:tplc="11DC6A70">
      <w:start w:val="1"/>
      <w:numFmt w:val="bullet"/>
      <w:lvlText w:val=""/>
      <w:lvlJc w:val="left"/>
      <w:pPr>
        <w:ind w:left="5040" w:hanging="360"/>
      </w:pPr>
      <w:rPr>
        <w:rFonts w:ascii="Symbol" w:hAnsi="Symbol" w:hint="default"/>
      </w:rPr>
    </w:lvl>
    <w:lvl w:ilvl="7" w:tplc="A972E9D0">
      <w:start w:val="1"/>
      <w:numFmt w:val="bullet"/>
      <w:lvlText w:val="o"/>
      <w:lvlJc w:val="left"/>
      <w:pPr>
        <w:ind w:left="5760" w:hanging="360"/>
      </w:pPr>
      <w:rPr>
        <w:rFonts w:ascii="Courier New" w:hAnsi="Courier New" w:hint="default"/>
      </w:rPr>
    </w:lvl>
    <w:lvl w:ilvl="8" w:tplc="7E16A164">
      <w:start w:val="1"/>
      <w:numFmt w:val="bullet"/>
      <w:lvlText w:val=""/>
      <w:lvlJc w:val="left"/>
      <w:pPr>
        <w:ind w:left="6480" w:hanging="360"/>
      </w:pPr>
      <w:rPr>
        <w:rFonts w:ascii="Wingdings" w:hAnsi="Wingdings" w:hint="default"/>
      </w:rPr>
    </w:lvl>
  </w:abstractNum>
  <w:num w:numId="1" w16cid:durableId="369841705">
    <w:abstractNumId w:val="2"/>
  </w:num>
  <w:num w:numId="2" w16cid:durableId="1624072175">
    <w:abstractNumId w:val="0"/>
  </w:num>
  <w:num w:numId="3" w16cid:durableId="1100949063">
    <w:abstractNumId w:val="4"/>
  </w:num>
  <w:num w:numId="4" w16cid:durableId="483395556">
    <w:abstractNumId w:val="5"/>
  </w:num>
  <w:num w:numId="5" w16cid:durableId="57750899">
    <w:abstractNumId w:val="3"/>
  </w:num>
  <w:num w:numId="6" w16cid:durableId="461189020">
    <w:abstractNumId w:val="1"/>
  </w:num>
  <w:num w:numId="7" w16cid:durableId="151303264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3A9"/>
    <w:rsid w:val="00000DAD"/>
    <w:rsid w:val="00003132"/>
    <w:rsid w:val="00005F8A"/>
    <w:rsid w:val="00006D17"/>
    <w:rsid w:val="00007F2A"/>
    <w:rsid w:val="00011EA7"/>
    <w:rsid w:val="00013000"/>
    <w:rsid w:val="000145E4"/>
    <w:rsid w:val="000173EF"/>
    <w:rsid w:val="000174B1"/>
    <w:rsid w:val="00020BF2"/>
    <w:rsid w:val="0002332D"/>
    <w:rsid w:val="000236A1"/>
    <w:rsid w:val="000309F3"/>
    <w:rsid w:val="00031059"/>
    <w:rsid w:val="000313B5"/>
    <w:rsid w:val="000319F4"/>
    <w:rsid w:val="00033666"/>
    <w:rsid w:val="00034135"/>
    <w:rsid w:val="00034726"/>
    <w:rsid w:val="00034743"/>
    <w:rsid w:val="00034AEA"/>
    <w:rsid w:val="0004029F"/>
    <w:rsid w:val="000403C5"/>
    <w:rsid w:val="000410E2"/>
    <w:rsid w:val="00041126"/>
    <w:rsid w:val="00041C6E"/>
    <w:rsid w:val="00041C7C"/>
    <w:rsid w:val="00042B81"/>
    <w:rsid w:val="00044880"/>
    <w:rsid w:val="0004587E"/>
    <w:rsid w:val="000471FC"/>
    <w:rsid w:val="00051026"/>
    <w:rsid w:val="00051D14"/>
    <w:rsid w:val="000530EF"/>
    <w:rsid w:val="000533FD"/>
    <w:rsid w:val="000534B1"/>
    <w:rsid w:val="000546AD"/>
    <w:rsid w:val="0006161D"/>
    <w:rsid w:val="00061C59"/>
    <w:rsid w:val="00062ADF"/>
    <w:rsid w:val="000632B1"/>
    <w:rsid w:val="0006356F"/>
    <w:rsid w:val="00064ABF"/>
    <w:rsid w:val="00065CD7"/>
    <w:rsid w:val="00066651"/>
    <w:rsid w:val="00073311"/>
    <w:rsid w:val="00073FCE"/>
    <w:rsid w:val="000743E0"/>
    <w:rsid w:val="00074434"/>
    <w:rsid w:val="00075BBF"/>
    <w:rsid w:val="00075DD4"/>
    <w:rsid w:val="000767A1"/>
    <w:rsid w:val="00077F07"/>
    <w:rsid w:val="00080286"/>
    <w:rsid w:val="000833C5"/>
    <w:rsid w:val="00083A93"/>
    <w:rsid w:val="0008408B"/>
    <w:rsid w:val="00085AD7"/>
    <w:rsid w:val="00090528"/>
    <w:rsid w:val="00095DFB"/>
    <w:rsid w:val="00096441"/>
    <w:rsid w:val="00097696"/>
    <w:rsid w:val="000A004B"/>
    <w:rsid w:val="000A094E"/>
    <w:rsid w:val="000A2D87"/>
    <w:rsid w:val="000A7072"/>
    <w:rsid w:val="000A7228"/>
    <w:rsid w:val="000B1643"/>
    <w:rsid w:val="000B1D55"/>
    <w:rsid w:val="000B3942"/>
    <w:rsid w:val="000B4354"/>
    <w:rsid w:val="000B5A72"/>
    <w:rsid w:val="000C5654"/>
    <w:rsid w:val="000C63FD"/>
    <w:rsid w:val="000C6E65"/>
    <w:rsid w:val="000D088E"/>
    <w:rsid w:val="000D13E9"/>
    <w:rsid w:val="000D26FA"/>
    <w:rsid w:val="000D315A"/>
    <w:rsid w:val="000D3D9E"/>
    <w:rsid w:val="000D44A1"/>
    <w:rsid w:val="000E2DEA"/>
    <w:rsid w:val="000E30E1"/>
    <w:rsid w:val="000E3238"/>
    <w:rsid w:val="000E4910"/>
    <w:rsid w:val="000E4D7C"/>
    <w:rsid w:val="000E511F"/>
    <w:rsid w:val="000E6508"/>
    <w:rsid w:val="000E6D31"/>
    <w:rsid w:val="000F24AD"/>
    <w:rsid w:val="000F2575"/>
    <w:rsid w:val="000F2D94"/>
    <w:rsid w:val="000F46E7"/>
    <w:rsid w:val="000F47B7"/>
    <w:rsid w:val="000F49FE"/>
    <w:rsid w:val="000F50E2"/>
    <w:rsid w:val="000F6A89"/>
    <w:rsid w:val="000F7039"/>
    <w:rsid w:val="000F7ADF"/>
    <w:rsid w:val="001010D5"/>
    <w:rsid w:val="00103CD0"/>
    <w:rsid w:val="001108FD"/>
    <w:rsid w:val="00111606"/>
    <w:rsid w:val="00113190"/>
    <w:rsid w:val="001142E4"/>
    <w:rsid w:val="00114D1E"/>
    <w:rsid w:val="00114F50"/>
    <w:rsid w:val="0011617D"/>
    <w:rsid w:val="00116B1E"/>
    <w:rsid w:val="00116E32"/>
    <w:rsid w:val="0011791B"/>
    <w:rsid w:val="00117AFE"/>
    <w:rsid w:val="00120CEA"/>
    <w:rsid w:val="00121605"/>
    <w:rsid w:val="00123D41"/>
    <w:rsid w:val="00126280"/>
    <w:rsid w:val="00126E1F"/>
    <w:rsid w:val="00127E40"/>
    <w:rsid w:val="00130DFF"/>
    <w:rsid w:val="00132360"/>
    <w:rsid w:val="001323E2"/>
    <w:rsid w:val="0013345D"/>
    <w:rsid w:val="00133950"/>
    <w:rsid w:val="0013432D"/>
    <w:rsid w:val="00134F86"/>
    <w:rsid w:val="00136158"/>
    <w:rsid w:val="00137C3B"/>
    <w:rsid w:val="00137F8E"/>
    <w:rsid w:val="00140B37"/>
    <w:rsid w:val="00140BA5"/>
    <w:rsid w:val="00140C0C"/>
    <w:rsid w:val="001410CB"/>
    <w:rsid w:val="00143B70"/>
    <w:rsid w:val="001451B1"/>
    <w:rsid w:val="001463D3"/>
    <w:rsid w:val="001518EA"/>
    <w:rsid w:val="00152BDC"/>
    <w:rsid w:val="00153FBC"/>
    <w:rsid w:val="001576A9"/>
    <w:rsid w:val="00157E85"/>
    <w:rsid w:val="00160416"/>
    <w:rsid w:val="00161C5A"/>
    <w:rsid w:val="001635A9"/>
    <w:rsid w:val="0016521E"/>
    <w:rsid w:val="0017129C"/>
    <w:rsid w:val="00173572"/>
    <w:rsid w:val="0017581E"/>
    <w:rsid w:val="00182B3C"/>
    <w:rsid w:val="0018444E"/>
    <w:rsid w:val="0018476E"/>
    <w:rsid w:val="001847A5"/>
    <w:rsid w:val="001907C0"/>
    <w:rsid w:val="001907C2"/>
    <w:rsid w:val="00192DA8"/>
    <w:rsid w:val="00197220"/>
    <w:rsid w:val="001A1357"/>
    <w:rsid w:val="001A1C00"/>
    <w:rsid w:val="001A352F"/>
    <w:rsid w:val="001A3660"/>
    <w:rsid w:val="001A4006"/>
    <w:rsid w:val="001A6D5F"/>
    <w:rsid w:val="001A786E"/>
    <w:rsid w:val="001A7941"/>
    <w:rsid w:val="001B0339"/>
    <w:rsid w:val="001B107E"/>
    <w:rsid w:val="001B236B"/>
    <w:rsid w:val="001B44BD"/>
    <w:rsid w:val="001B5EA3"/>
    <w:rsid w:val="001B790E"/>
    <w:rsid w:val="001B7A95"/>
    <w:rsid w:val="001C1942"/>
    <w:rsid w:val="001C2FFF"/>
    <w:rsid w:val="001C379E"/>
    <w:rsid w:val="001C6955"/>
    <w:rsid w:val="001C695E"/>
    <w:rsid w:val="001C7506"/>
    <w:rsid w:val="001D106B"/>
    <w:rsid w:val="001D385D"/>
    <w:rsid w:val="001D48E1"/>
    <w:rsid w:val="001E23AD"/>
    <w:rsid w:val="001E53E2"/>
    <w:rsid w:val="001E5A6B"/>
    <w:rsid w:val="001E70CE"/>
    <w:rsid w:val="001F0DB4"/>
    <w:rsid w:val="001F1587"/>
    <w:rsid w:val="001F4331"/>
    <w:rsid w:val="001F4812"/>
    <w:rsid w:val="001F66EB"/>
    <w:rsid w:val="001F7B10"/>
    <w:rsid w:val="00201989"/>
    <w:rsid w:val="00202BFB"/>
    <w:rsid w:val="0020333A"/>
    <w:rsid w:val="00204567"/>
    <w:rsid w:val="002102BC"/>
    <w:rsid w:val="002108F8"/>
    <w:rsid w:val="0021103B"/>
    <w:rsid w:val="002169AA"/>
    <w:rsid w:val="002218D4"/>
    <w:rsid w:val="00226033"/>
    <w:rsid w:val="00227110"/>
    <w:rsid w:val="00230223"/>
    <w:rsid w:val="00230B37"/>
    <w:rsid w:val="002324A0"/>
    <w:rsid w:val="00232593"/>
    <w:rsid w:val="00232BAE"/>
    <w:rsid w:val="00234E0A"/>
    <w:rsid w:val="00242EA5"/>
    <w:rsid w:val="002431FD"/>
    <w:rsid w:val="002434C2"/>
    <w:rsid w:val="002437F2"/>
    <w:rsid w:val="00247E20"/>
    <w:rsid w:val="00250E63"/>
    <w:rsid w:val="00252A16"/>
    <w:rsid w:val="00254862"/>
    <w:rsid w:val="00255596"/>
    <w:rsid w:val="0025611C"/>
    <w:rsid w:val="00256723"/>
    <w:rsid w:val="002602F8"/>
    <w:rsid w:val="00261E0B"/>
    <w:rsid w:val="00263E4C"/>
    <w:rsid w:val="002648DB"/>
    <w:rsid w:val="00264F94"/>
    <w:rsid w:val="00265E05"/>
    <w:rsid w:val="002676EE"/>
    <w:rsid w:val="00268564"/>
    <w:rsid w:val="002708F4"/>
    <w:rsid w:val="00271AE0"/>
    <w:rsid w:val="002758AB"/>
    <w:rsid w:val="00276841"/>
    <w:rsid w:val="00277772"/>
    <w:rsid w:val="00277903"/>
    <w:rsid w:val="00281B4C"/>
    <w:rsid w:val="0028254E"/>
    <w:rsid w:val="00283D32"/>
    <w:rsid w:val="00286DD9"/>
    <w:rsid w:val="002929AB"/>
    <w:rsid w:val="002937A2"/>
    <w:rsid w:val="002941B2"/>
    <w:rsid w:val="002948AC"/>
    <w:rsid w:val="00294E98"/>
    <w:rsid w:val="00295A71"/>
    <w:rsid w:val="002A32A1"/>
    <w:rsid w:val="002A4583"/>
    <w:rsid w:val="002A5CF4"/>
    <w:rsid w:val="002A7D1D"/>
    <w:rsid w:val="002B07AA"/>
    <w:rsid w:val="002B07E1"/>
    <w:rsid w:val="002B191A"/>
    <w:rsid w:val="002B4F64"/>
    <w:rsid w:val="002B5377"/>
    <w:rsid w:val="002B6836"/>
    <w:rsid w:val="002B6F25"/>
    <w:rsid w:val="002C0177"/>
    <w:rsid w:val="002C288E"/>
    <w:rsid w:val="002C5946"/>
    <w:rsid w:val="002D179E"/>
    <w:rsid w:val="002D35B2"/>
    <w:rsid w:val="002D50E4"/>
    <w:rsid w:val="002E3100"/>
    <w:rsid w:val="002E714C"/>
    <w:rsid w:val="002E734A"/>
    <w:rsid w:val="002F08F1"/>
    <w:rsid w:val="002F2BAB"/>
    <w:rsid w:val="002F2E00"/>
    <w:rsid w:val="002F3859"/>
    <w:rsid w:val="002F45C6"/>
    <w:rsid w:val="002F4E55"/>
    <w:rsid w:val="002F5AE9"/>
    <w:rsid w:val="00300D14"/>
    <w:rsid w:val="0030330F"/>
    <w:rsid w:val="003047F1"/>
    <w:rsid w:val="00306737"/>
    <w:rsid w:val="00306C06"/>
    <w:rsid w:val="00307B44"/>
    <w:rsid w:val="0031051A"/>
    <w:rsid w:val="00311FB4"/>
    <w:rsid w:val="00313A9E"/>
    <w:rsid w:val="003144F6"/>
    <w:rsid w:val="00315659"/>
    <w:rsid w:val="00316422"/>
    <w:rsid w:val="003169F5"/>
    <w:rsid w:val="00316DEC"/>
    <w:rsid w:val="00317D4D"/>
    <w:rsid w:val="00320930"/>
    <w:rsid w:val="00321550"/>
    <w:rsid w:val="003263A7"/>
    <w:rsid w:val="00330465"/>
    <w:rsid w:val="00330988"/>
    <w:rsid w:val="00330ACC"/>
    <w:rsid w:val="00332040"/>
    <w:rsid w:val="0033302E"/>
    <w:rsid w:val="003337C9"/>
    <w:rsid w:val="00333A3E"/>
    <w:rsid w:val="00336601"/>
    <w:rsid w:val="00337331"/>
    <w:rsid w:val="00340514"/>
    <w:rsid w:val="0034246F"/>
    <w:rsid w:val="003424F1"/>
    <w:rsid w:val="00343946"/>
    <w:rsid w:val="00343E0C"/>
    <w:rsid w:val="00344376"/>
    <w:rsid w:val="00344530"/>
    <w:rsid w:val="003502D9"/>
    <w:rsid w:val="003511E8"/>
    <w:rsid w:val="0035172E"/>
    <w:rsid w:val="00352640"/>
    <w:rsid w:val="00352746"/>
    <w:rsid w:val="003538A2"/>
    <w:rsid w:val="00354AEA"/>
    <w:rsid w:val="0035650D"/>
    <w:rsid w:val="00361534"/>
    <w:rsid w:val="00362D23"/>
    <w:rsid w:val="00365499"/>
    <w:rsid w:val="00367DCD"/>
    <w:rsid w:val="00367DF9"/>
    <w:rsid w:val="00367FDA"/>
    <w:rsid w:val="00370246"/>
    <w:rsid w:val="003707F7"/>
    <w:rsid w:val="00371080"/>
    <w:rsid w:val="003716DA"/>
    <w:rsid w:val="00371D1F"/>
    <w:rsid w:val="003727A5"/>
    <w:rsid w:val="00372B12"/>
    <w:rsid w:val="003747C8"/>
    <w:rsid w:val="00374E9C"/>
    <w:rsid w:val="0037539F"/>
    <w:rsid w:val="00375A78"/>
    <w:rsid w:val="00376630"/>
    <w:rsid w:val="00376D47"/>
    <w:rsid w:val="00381D5A"/>
    <w:rsid w:val="00383A85"/>
    <w:rsid w:val="003842BA"/>
    <w:rsid w:val="0038541C"/>
    <w:rsid w:val="00386053"/>
    <w:rsid w:val="003872AF"/>
    <w:rsid w:val="00387C88"/>
    <w:rsid w:val="00392278"/>
    <w:rsid w:val="00394391"/>
    <w:rsid w:val="0039462A"/>
    <w:rsid w:val="00394AC9"/>
    <w:rsid w:val="003968D7"/>
    <w:rsid w:val="003A2757"/>
    <w:rsid w:val="003A2A14"/>
    <w:rsid w:val="003A38D3"/>
    <w:rsid w:val="003A56A8"/>
    <w:rsid w:val="003A615D"/>
    <w:rsid w:val="003A6254"/>
    <w:rsid w:val="003A6B09"/>
    <w:rsid w:val="003A6D64"/>
    <w:rsid w:val="003B1992"/>
    <w:rsid w:val="003B2CFB"/>
    <w:rsid w:val="003B3021"/>
    <w:rsid w:val="003B4338"/>
    <w:rsid w:val="003B4790"/>
    <w:rsid w:val="003B57D9"/>
    <w:rsid w:val="003B6D22"/>
    <w:rsid w:val="003C0097"/>
    <w:rsid w:val="003C587F"/>
    <w:rsid w:val="003C74C8"/>
    <w:rsid w:val="003C7AD1"/>
    <w:rsid w:val="003D1930"/>
    <w:rsid w:val="003D2DC1"/>
    <w:rsid w:val="003D43D6"/>
    <w:rsid w:val="003D56A5"/>
    <w:rsid w:val="003E1A74"/>
    <w:rsid w:val="003E4F45"/>
    <w:rsid w:val="003E57C4"/>
    <w:rsid w:val="003E69F4"/>
    <w:rsid w:val="003F13C2"/>
    <w:rsid w:val="003F2989"/>
    <w:rsid w:val="003F5C7D"/>
    <w:rsid w:val="003F7AB7"/>
    <w:rsid w:val="00402B57"/>
    <w:rsid w:val="00404CE5"/>
    <w:rsid w:val="004058DD"/>
    <w:rsid w:val="00410740"/>
    <w:rsid w:val="0041276A"/>
    <w:rsid w:val="0041374E"/>
    <w:rsid w:val="00415E3C"/>
    <w:rsid w:val="00417023"/>
    <w:rsid w:val="00422531"/>
    <w:rsid w:val="004244BA"/>
    <w:rsid w:val="00424EE6"/>
    <w:rsid w:val="0042667E"/>
    <w:rsid w:val="004274FD"/>
    <w:rsid w:val="00430822"/>
    <w:rsid w:val="00431613"/>
    <w:rsid w:val="00435F23"/>
    <w:rsid w:val="00437DD4"/>
    <w:rsid w:val="00441345"/>
    <w:rsid w:val="00441D7A"/>
    <w:rsid w:val="00443D08"/>
    <w:rsid w:val="0044400F"/>
    <w:rsid w:val="00444767"/>
    <w:rsid w:val="004447C6"/>
    <w:rsid w:val="004455D5"/>
    <w:rsid w:val="00446133"/>
    <w:rsid w:val="004464C6"/>
    <w:rsid w:val="00447519"/>
    <w:rsid w:val="0045073F"/>
    <w:rsid w:val="004509AC"/>
    <w:rsid w:val="00452890"/>
    <w:rsid w:val="00452A63"/>
    <w:rsid w:val="004532EA"/>
    <w:rsid w:val="004549A5"/>
    <w:rsid w:val="0045575A"/>
    <w:rsid w:val="00456329"/>
    <w:rsid w:val="004565CE"/>
    <w:rsid w:val="0046090B"/>
    <w:rsid w:val="0046110D"/>
    <w:rsid w:val="0046136F"/>
    <w:rsid w:val="00463B9A"/>
    <w:rsid w:val="00463C63"/>
    <w:rsid w:val="00463DA0"/>
    <w:rsid w:val="004646AD"/>
    <w:rsid w:val="004651F9"/>
    <w:rsid w:val="00467998"/>
    <w:rsid w:val="00470838"/>
    <w:rsid w:val="00470DC8"/>
    <w:rsid w:val="004720A3"/>
    <w:rsid w:val="00473EB2"/>
    <w:rsid w:val="00474D7E"/>
    <w:rsid w:val="004801AB"/>
    <w:rsid w:val="00481575"/>
    <w:rsid w:val="00481A0D"/>
    <w:rsid w:val="00481AA0"/>
    <w:rsid w:val="004822B0"/>
    <w:rsid w:val="004844EB"/>
    <w:rsid w:val="0048452E"/>
    <w:rsid w:val="004847A0"/>
    <w:rsid w:val="004860FC"/>
    <w:rsid w:val="00486D8A"/>
    <w:rsid w:val="004871F8"/>
    <w:rsid w:val="0048792E"/>
    <w:rsid w:val="00487A47"/>
    <w:rsid w:val="004902F6"/>
    <w:rsid w:val="00490EB1"/>
    <w:rsid w:val="00491958"/>
    <w:rsid w:val="004932CE"/>
    <w:rsid w:val="004934A0"/>
    <w:rsid w:val="00493598"/>
    <w:rsid w:val="004963B2"/>
    <w:rsid w:val="00496684"/>
    <w:rsid w:val="0049738B"/>
    <w:rsid w:val="00497ADE"/>
    <w:rsid w:val="004A026A"/>
    <w:rsid w:val="004A0314"/>
    <w:rsid w:val="004A058A"/>
    <w:rsid w:val="004A1F28"/>
    <w:rsid w:val="004A4C02"/>
    <w:rsid w:val="004A6D98"/>
    <w:rsid w:val="004B2D12"/>
    <w:rsid w:val="004B40F4"/>
    <w:rsid w:val="004B46AE"/>
    <w:rsid w:val="004B4894"/>
    <w:rsid w:val="004B5AC8"/>
    <w:rsid w:val="004C0956"/>
    <w:rsid w:val="004C0BC5"/>
    <w:rsid w:val="004C1D48"/>
    <w:rsid w:val="004C5D84"/>
    <w:rsid w:val="004D08B4"/>
    <w:rsid w:val="004D2119"/>
    <w:rsid w:val="004D230E"/>
    <w:rsid w:val="004D29AD"/>
    <w:rsid w:val="004D37FB"/>
    <w:rsid w:val="004D3E9E"/>
    <w:rsid w:val="004D6E75"/>
    <w:rsid w:val="004D6F3B"/>
    <w:rsid w:val="004E230D"/>
    <w:rsid w:val="004E2675"/>
    <w:rsid w:val="004E3E89"/>
    <w:rsid w:val="004E661D"/>
    <w:rsid w:val="004E74C2"/>
    <w:rsid w:val="004F10A6"/>
    <w:rsid w:val="004F1558"/>
    <w:rsid w:val="004F2528"/>
    <w:rsid w:val="004F25D8"/>
    <w:rsid w:val="004F27E5"/>
    <w:rsid w:val="004F2C3F"/>
    <w:rsid w:val="004F2FD2"/>
    <w:rsid w:val="004F7983"/>
    <w:rsid w:val="0050111C"/>
    <w:rsid w:val="00501232"/>
    <w:rsid w:val="005029F5"/>
    <w:rsid w:val="005056BD"/>
    <w:rsid w:val="00505D7C"/>
    <w:rsid w:val="005063C6"/>
    <w:rsid w:val="00506941"/>
    <w:rsid w:val="00506AD4"/>
    <w:rsid w:val="00507023"/>
    <w:rsid w:val="00507959"/>
    <w:rsid w:val="0051048C"/>
    <w:rsid w:val="005106C9"/>
    <w:rsid w:val="005112A1"/>
    <w:rsid w:val="00514BC3"/>
    <w:rsid w:val="00516D40"/>
    <w:rsid w:val="005200AC"/>
    <w:rsid w:val="00521F7B"/>
    <w:rsid w:val="0052294E"/>
    <w:rsid w:val="0052377E"/>
    <w:rsid w:val="0052499B"/>
    <w:rsid w:val="0052688C"/>
    <w:rsid w:val="0052765F"/>
    <w:rsid w:val="00527B4C"/>
    <w:rsid w:val="005309DD"/>
    <w:rsid w:val="00532896"/>
    <w:rsid w:val="00534914"/>
    <w:rsid w:val="00534FB5"/>
    <w:rsid w:val="0053716C"/>
    <w:rsid w:val="0054191E"/>
    <w:rsid w:val="00544780"/>
    <w:rsid w:val="005464A9"/>
    <w:rsid w:val="00547713"/>
    <w:rsid w:val="00553346"/>
    <w:rsid w:val="00555FE3"/>
    <w:rsid w:val="00557535"/>
    <w:rsid w:val="005612A6"/>
    <w:rsid w:val="00561FA9"/>
    <w:rsid w:val="005621EB"/>
    <w:rsid w:val="005635EC"/>
    <w:rsid w:val="00563F91"/>
    <w:rsid w:val="00565E88"/>
    <w:rsid w:val="0056704C"/>
    <w:rsid w:val="00567DAB"/>
    <w:rsid w:val="00570957"/>
    <w:rsid w:val="005709AA"/>
    <w:rsid w:val="00572FDE"/>
    <w:rsid w:val="005739B6"/>
    <w:rsid w:val="0057457A"/>
    <w:rsid w:val="00575CE7"/>
    <w:rsid w:val="00575D16"/>
    <w:rsid w:val="00576B00"/>
    <w:rsid w:val="005821D4"/>
    <w:rsid w:val="00584B48"/>
    <w:rsid w:val="005852F4"/>
    <w:rsid w:val="005860B7"/>
    <w:rsid w:val="00586CC6"/>
    <w:rsid w:val="005945D5"/>
    <w:rsid w:val="00596CA3"/>
    <w:rsid w:val="005974D1"/>
    <w:rsid w:val="00597C22"/>
    <w:rsid w:val="005A2CEF"/>
    <w:rsid w:val="005A4FDD"/>
    <w:rsid w:val="005A6AEB"/>
    <w:rsid w:val="005A7670"/>
    <w:rsid w:val="005A7E4A"/>
    <w:rsid w:val="005B1078"/>
    <w:rsid w:val="005B11F3"/>
    <w:rsid w:val="005B2C8E"/>
    <w:rsid w:val="005B3832"/>
    <w:rsid w:val="005B46A1"/>
    <w:rsid w:val="005B4993"/>
    <w:rsid w:val="005B53CB"/>
    <w:rsid w:val="005C2A59"/>
    <w:rsid w:val="005C3421"/>
    <w:rsid w:val="005C51C2"/>
    <w:rsid w:val="005C6574"/>
    <w:rsid w:val="005D00DF"/>
    <w:rsid w:val="005D0208"/>
    <w:rsid w:val="005D1A5C"/>
    <w:rsid w:val="005D2204"/>
    <w:rsid w:val="005D7FA2"/>
    <w:rsid w:val="005E1210"/>
    <w:rsid w:val="005E30EB"/>
    <w:rsid w:val="005E48F6"/>
    <w:rsid w:val="005E4E8E"/>
    <w:rsid w:val="005E5869"/>
    <w:rsid w:val="005E5B54"/>
    <w:rsid w:val="005E6B92"/>
    <w:rsid w:val="005E6C16"/>
    <w:rsid w:val="005E7076"/>
    <w:rsid w:val="005E7914"/>
    <w:rsid w:val="005E7D90"/>
    <w:rsid w:val="005F0563"/>
    <w:rsid w:val="005F0BA5"/>
    <w:rsid w:val="005F0C9E"/>
    <w:rsid w:val="005F2492"/>
    <w:rsid w:val="005F68F2"/>
    <w:rsid w:val="005F6C1F"/>
    <w:rsid w:val="006012D0"/>
    <w:rsid w:val="00601B61"/>
    <w:rsid w:val="006035D7"/>
    <w:rsid w:val="00604A16"/>
    <w:rsid w:val="00605521"/>
    <w:rsid w:val="00605C8D"/>
    <w:rsid w:val="00610F69"/>
    <w:rsid w:val="00611208"/>
    <w:rsid w:val="00611440"/>
    <w:rsid w:val="006117F3"/>
    <w:rsid w:val="0061438B"/>
    <w:rsid w:val="00615E34"/>
    <w:rsid w:val="00616F39"/>
    <w:rsid w:val="00622AC1"/>
    <w:rsid w:val="00623A84"/>
    <w:rsid w:val="0062570D"/>
    <w:rsid w:val="006258D9"/>
    <w:rsid w:val="00626B90"/>
    <w:rsid w:val="00626FEF"/>
    <w:rsid w:val="00627833"/>
    <w:rsid w:val="00633A4C"/>
    <w:rsid w:val="0063673F"/>
    <w:rsid w:val="006416F6"/>
    <w:rsid w:val="00642C62"/>
    <w:rsid w:val="00643D19"/>
    <w:rsid w:val="006448B0"/>
    <w:rsid w:val="00645F34"/>
    <w:rsid w:val="006516A1"/>
    <w:rsid w:val="00653F7A"/>
    <w:rsid w:val="00654C03"/>
    <w:rsid w:val="0065592D"/>
    <w:rsid w:val="00661505"/>
    <w:rsid w:val="0066170C"/>
    <w:rsid w:val="006645C6"/>
    <w:rsid w:val="00664CC5"/>
    <w:rsid w:val="00666F98"/>
    <w:rsid w:val="0066709E"/>
    <w:rsid w:val="006700E7"/>
    <w:rsid w:val="0067105F"/>
    <w:rsid w:val="00671346"/>
    <w:rsid w:val="00671D9D"/>
    <w:rsid w:val="00672C8F"/>
    <w:rsid w:val="00673343"/>
    <w:rsid w:val="0067518A"/>
    <w:rsid w:val="00675934"/>
    <w:rsid w:val="00676F31"/>
    <w:rsid w:val="006777A4"/>
    <w:rsid w:val="00677A16"/>
    <w:rsid w:val="00680EAA"/>
    <w:rsid w:val="006830CF"/>
    <w:rsid w:val="0068365D"/>
    <w:rsid w:val="00683AF0"/>
    <w:rsid w:val="00685773"/>
    <w:rsid w:val="00685B7A"/>
    <w:rsid w:val="00686E98"/>
    <w:rsid w:val="0069382C"/>
    <w:rsid w:val="00694BC8"/>
    <w:rsid w:val="00697B18"/>
    <w:rsid w:val="006A03B7"/>
    <w:rsid w:val="006A0C26"/>
    <w:rsid w:val="006A1929"/>
    <w:rsid w:val="006A1BFF"/>
    <w:rsid w:val="006A348D"/>
    <w:rsid w:val="006A3AAA"/>
    <w:rsid w:val="006A5AD4"/>
    <w:rsid w:val="006A607D"/>
    <w:rsid w:val="006A75F3"/>
    <w:rsid w:val="006A7B1C"/>
    <w:rsid w:val="006B0AA7"/>
    <w:rsid w:val="006B125C"/>
    <w:rsid w:val="006B497B"/>
    <w:rsid w:val="006B5C39"/>
    <w:rsid w:val="006B7772"/>
    <w:rsid w:val="006B78FE"/>
    <w:rsid w:val="006B7C8B"/>
    <w:rsid w:val="006C070F"/>
    <w:rsid w:val="006C2D9D"/>
    <w:rsid w:val="006D251B"/>
    <w:rsid w:val="006D271D"/>
    <w:rsid w:val="006D5C80"/>
    <w:rsid w:val="006D7034"/>
    <w:rsid w:val="006D7D12"/>
    <w:rsid w:val="006E2DE4"/>
    <w:rsid w:val="006E4414"/>
    <w:rsid w:val="006E6CC5"/>
    <w:rsid w:val="006F0C55"/>
    <w:rsid w:val="006F2D64"/>
    <w:rsid w:val="006F4F6D"/>
    <w:rsid w:val="006F629A"/>
    <w:rsid w:val="006F6B48"/>
    <w:rsid w:val="0070038B"/>
    <w:rsid w:val="00700B87"/>
    <w:rsid w:val="0070520F"/>
    <w:rsid w:val="007070C2"/>
    <w:rsid w:val="007100CA"/>
    <w:rsid w:val="007113E6"/>
    <w:rsid w:val="00712036"/>
    <w:rsid w:val="00712905"/>
    <w:rsid w:val="0071379B"/>
    <w:rsid w:val="007137D4"/>
    <w:rsid w:val="00713F09"/>
    <w:rsid w:val="00717E51"/>
    <w:rsid w:val="00717E95"/>
    <w:rsid w:val="007235A0"/>
    <w:rsid w:val="00724061"/>
    <w:rsid w:val="007272EE"/>
    <w:rsid w:val="007275B7"/>
    <w:rsid w:val="00727B4E"/>
    <w:rsid w:val="00727E57"/>
    <w:rsid w:val="0073045E"/>
    <w:rsid w:val="00730762"/>
    <w:rsid w:val="00733873"/>
    <w:rsid w:val="00734058"/>
    <w:rsid w:val="00736F26"/>
    <w:rsid w:val="007371C2"/>
    <w:rsid w:val="007374C0"/>
    <w:rsid w:val="00737D65"/>
    <w:rsid w:val="007413DB"/>
    <w:rsid w:val="00741AFC"/>
    <w:rsid w:val="007446C4"/>
    <w:rsid w:val="00744717"/>
    <w:rsid w:val="00745459"/>
    <w:rsid w:val="00745CD6"/>
    <w:rsid w:val="0074656A"/>
    <w:rsid w:val="00747F88"/>
    <w:rsid w:val="00752350"/>
    <w:rsid w:val="00754444"/>
    <w:rsid w:val="00755D81"/>
    <w:rsid w:val="007626AD"/>
    <w:rsid w:val="00764260"/>
    <w:rsid w:val="00764CA4"/>
    <w:rsid w:val="00767C93"/>
    <w:rsid w:val="007716C5"/>
    <w:rsid w:val="007750F9"/>
    <w:rsid w:val="007759A3"/>
    <w:rsid w:val="00777202"/>
    <w:rsid w:val="007800EC"/>
    <w:rsid w:val="007804C1"/>
    <w:rsid w:val="00781D0A"/>
    <w:rsid w:val="00782689"/>
    <w:rsid w:val="0078453E"/>
    <w:rsid w:val="00785131"/>
    <w:rsid w:val="0078585C"/>
    <w:rsid w:val="00785C65"/>
    <w:rsid w:val="0078633F"/>
    <w:rsid w:val="007866B0"/>
    <w:rsid w:val="00787F01"/>
    <w:rsid w:val="007902A4"/>
    <w:rsid w:val="00795EA0"/>
    <w:rsid w:val="0079609D"/>
    <w:rsid w:val="00796962"/>
    <w:rsid w:val="007A0855"/>
    <w:rsid w:val="007A3690"/>
    <w:rsid w:val="007A52D5"/>
    <w:rsid w:val="007A6356"/>
    <w:rsid w:val="007A64D2"/>
    <w:rsid w:val="007A7B60"/>
    <w:rsid w:val="007B0111"/>
    <w:rsid w:val="007B0649"/>
    <w:rsid w:val="007B18C4"/>
    <w:rsid w:val="007B2C2B"/>
    <w:rsid w:val="007B3E2D"/>
    <w:rsid w:val="007B73DF"/>
    <w:rsid w:val="007C03B4"/>
    <w:rsid w:val="007C123A"/>
    <w:rsid w:val="007C1339"/>
    <w:rsid w:val="007C16FF"/>
    <w:rsid w:val="007C2BB2"/>
    <w:rsid w:val="007C3051"/>
    <w:rsid w:val="007C3334"/>
    <w:rsid w:val="007C519A"/>
    <w:rsid w:val="007C76C4"/>
    <w:rsid w:val="007D52FB"/>
    <w:rsid w:val="007D7517"/>
    <w:rsid w:val="007E0AEE"/>
    <w:rsid w:val="007E0D5E"/>
    <w:rsid w:val="007E223C"/>
    <w:rsid w:val="007E22D0"/>
    <w:rsid w:val="007E31C8"/>
    <w:rsid w:val="007E3F31"/>
    <w:rsid w:val="007E54A9"/>
    <w:rsid w:val="007E75EA"/>
    <w:rsid w:val="007E7E0D"/>
    <w:rsid w:val="007E7EA3"/>
    <w:rsid w:val="007E7EF0"/>
    <w:rsid w:val="007F146A"/>
    <w:rsid w:val="007F3008"/>
    <w:rsid w:val="007F3943"/>
    <w:rsid w:val="007F4AAD"/>
    <w:rsid w:val="007F69FD"/>
    <w:rsid w:val="007F7E6B"/>
    <w:rsid w:val="007F7FA8"/>
    <w:rsid w:val="00801174"/>
    <w:rsid w:val="008035AC"/>
    <w:rsid w:val="00803CB8"/>
    <w:rsid w:val="00804ABF"/>
    <w:rsid w:val="00804F79"/>
    <w:rsid w:val="008061EE"/>
    <w:rsid w:val="008119BB"/>
    <w:rsid w:val="00811B8E"/>
    <w:rsid w:val="0081217E"/>
    <w:rsid w:val="00812FDB"/>
    <w:rsid w:val="00813248"/>
    <w:rsid w:val="008146C4"/>
    <w:rsid w:val="0081626B"/>
    <w:rsid w:val="00816B62"/>
    <w:rsid w:val="008177B8"/>
    <w:rsid w:val="008204E2"/>
    <w:rsid w:val="00821264"/>
    <w:rsid w:val="00822081"/>
    <w:rsid w:val="0082227F"/>
    <w:rsid w:val="00825EBC"/>
    <w:rsid w:val="00826542"/>
    <w:rsid w:val="00826E3F"/>
    <w:rsid w:val="00827701"/>
    <w:rsid w:val="00827AEB"/>
    <w:rsid w:val="00830F31"/>
    <w:rsid w:val="008312AA"/>
    <w:rsid w:val="00833465"/>
    <w:rsid w:val="0083393E"/>
    <w:rsid w:val="008340DB"/>
    <w:rsid w:val="008358EE"/>
    <w:rsid w:val="00837FB7"/>
    <w:rsid w:val="00841C7C"/>
    <w:rsid w:val="00841D6B"/>
    <w:rsid w:val="00842C00"/>
    <w:rsid w:val="00842DA4"/>
    <w:rsid w:val="00844D83"/>
    <w:rsid w:val="0084619E"/>
    <w:rsid w:val="008512F7"/>
    <w:rsid w:val="0085334D"/>
    <w:rsid w:val="00855F45"/>
    <w:rsid w:val="0085747C"/>
    <w:rsid w:val="0085F9A7"/>
    <w:rsid w:val="00861314"/>
    <w:rsid w:val="00861C6F"/>
    <w:rsid w:val="00861C93"/>
    <w:rsid w:val="008640C9"/>
    <w:rsid w:val="00865961"/>
    <w:rsid w:val="008671E7"/>
    <w:rsid w:val="008738E2"/>
    <w:rsid w:val="008752B0"/>
    <w:rsid w:val="008753FA"/>
    <w:rsid w:val="008760C7"/>
    <w:rsid w:val="008774E1"/>
    <w:rsid w:val="008776BB"/>
    <w:rsid w:val="00886DFE"/>
    <w:rsid w:val="0089047A"/>
    <w:rsid w:val="00890C57"/>
    <w:rsid w:val="00892048"/>
    <w:rsid w:val="00893504"/>
    <w:rsid w:val="0089432D"/>
    <w:rsid w:val="00895FA8"/>
    <w:rsid w:val="00896589"/>
    <w:rsid w:val="0089686A"/>
    <w:rsid w:val="00896E91"/>
    <w:rsid w:val="008A14C0"/>
    <w:rsid w:val="008A5679"/>
    <w:rsid w:val="008B0215"/>
    <w:rsid w:val="008B16E3"/>
    <w:rsid w:val="008B1B9C"/>
    <w:rsid w:val="008B1BBB"/>
    <w:rsid w:val="008B25D8"/>
    <w:rsid w:val="008B3A48"/>
    <w:rsid w:val="008B3CA3"/>
    <w:rsid w:val="008B5D12"/>
    <w:rsid w:val="008C110D"/>
    <w:rsid w:val="008C5915"/>
    <w:rsid w:val="008C62C6"/>
    <w:rsid w:val="008C7171"/>
    <w:rsid w:val="008C7C72"/>
    <w:rsid w:val="008C7EB7"/>
    <w:rsid w:val="008D225C"/>
    <w:rsid w:val="008D3272"/>
    <w:rsid w:val="008D3D61"/>
    <w:rsid w:val="008D4DB8"/>
    <w:rsid w:val="008D60C7"/>
    <w:rsid w:val="008E019E"/>
    <w:rsid w:val="008E1986"/>
    <w:rsid w:val="008E2349"/>
    <w:rsid w:val="008E2A3D"/>
    <w:rsid w:val="008E43FA"/>
    <w:rsid w:val="008E533B"/>
    <w:rsid w:val="008E53D9"/>
    <w:rsid w:val="008E5615"/>
    <w:rsid w:val="008E6767"/>
    <w:rsid w:val="008F128B"/>
    <w:rsid w:val="008F2565"/>
    <w:rsid w:val="008F2E48"/>
    <w:rsid w:val="008F667B"/>
    <w:rsid w:val="00900146"/>
    <w:rsid w:val="00901618"/>
    <w:rsid w:val="009079E4"/>
    <w:rsid w:val="009113A2"/>
    <w:rsid w:val="00915370"/>
    <w:rsid w:val="00915659"/>
    <w:rsid w:val="009160DE"/>
    <w:rsid w:val="00916F3C"/>
    <w:rsid w:val="009218E4"/>
    <w:rsid w:val="009224F1"/>
    <w:rsid w:val="00922CC6"/>
    <w:rsid w:val="00923A90"/>
    <w:rsid w:val="00923E0B"/>
    <w:rsid w:val="009241AF"/>
    <w:rsid w:val="00924C15"/>
    <w:rsid w:val="00925756"/>
    <w:rsid w:val="0092681A"/>
    <w:rsid w:val="0092760C"/>
    <w:rsid w:val="009305CE"/>
    <w:rsid w:val="00931E6A"/>
    <w:rsid w:val="009359F7"/>
    <w:rsid w:val="00941565"/>
    <w:rsid w:val="00941FC3"/>
    <w:rsid w:val="00942157"/>
    <w:rsid w:val="009425AF"/>
    <w:rsid w:val="0094418C"/>
    <w:rsid w:val="00944DCF"/>
    <w:rsid w:val="00945067"/>
    <w:rsid w:val="0094621C"/>
    <w:rsid w:val="00946BC4"/>
    <w:rsid w:val="009504DB"/>
    <w:rsid w:val="0095094B"/>
    <w:rsid w:val="00950A03"/>
    <w:rsid w:val="00952289"/>
    <w:rsid w:val="00953B21"/>
    <w:rsid w:val="0095499E"/>
    <w:rsid w:val="00957E93"/>
    <w:rsid w:val="009609E7"/>
    <w:rsid w:val="00960DE5"/>
    <w:rsid w:val="00961270"/>
    <w:rsid w:val="009614E1"/>
    <w:rsid w:val="00961578"/>
    <w:rsid w:val="00961F25"/>
    <w:rsid w:val="00963A95"/>
    <w:rsid w:val="009678F7"/>
    <w:rsid w:val="00967EF4"/>
    <w:rsid w:val="00970550"/>
    <w:rsid w:val="00972856"/>
    <w:rsid w:val="00973EEF"/>
    <w:rsid w:val="00974ABF"/>
    <w:rsid w:val="00975861"/>
    <w:rsid w:val="00976A4C"/>
    <w:rsid w:val="00981D41"/>
    <w:rsid w:val="00981FB9"/>
    <w:rsid w:val="00982561"/>
    <w:rsid w:val="00983472"/>
    <w:rsid w:val="00994B33"/>
    <w:rsid w:val="009968A8"/>
    <w:rsid w:val="00997786"/>
    <w:rsid w:val="009A0514"/>
    <w:rsid w:val="009A1EEE"/>
    <w:rsid w:val="009A31DB"/>
    <w:rsid w:val="009A3CCC"/>
    <w:rsid w:val="009A3EEE"/>
    <w:rsid w:val="009A63A9"/>
    <w:rsid w:val="009A6B61"/>
    <w:rsid w:val="009A77BF"/>
    <w:rsid w:val="009A7A01"/>
    <w:rsid w:val="009B1319"/>
    <w:rsid w:val="009B1B87"/>
    <w:rsid w:val="009B2548"/>
    <w:rsid w:val="009B3EFE"/>
    <w:rsid w:val="009B44BE"/>
    <w:rsid w:val="009B5281"/>
    <w:rsid w:val="009B5B25"/>
    <w:rsid w:val="009B5CD7"/>
    <w:rsid w:val="009B7362"/>
    <w:rsid w:val="009C0DA5"/>
    <w:rsid w:val="009C29E7"/>
    <w:rsid w:val="009C2B26"/>
    <w:rsid w:val="009C30B8"/>
    <w:rsid w:val="009C43E9"/>
    <w:rsid w:val="009C548A"/>
    <w:rsid w:val="009C6A4A"/>
    <w:rsid w:val="009D16FA"/>
    <w:rsid w:val="009D1FDF"/>
    <w:rsid w:val="009D290E"/>
    <w:rsid w:val="009D30F0"/>
    <w:rsid w:val="009D41F9"/>
    <w:rsid w:val="009D54B8"/>
    <w:rsid w:val="009D7EE2"/>
    <w:rsid w:val="009E076A"/>
    <w:rsid w:val="009E0D3E"/>
    <w:rsid w:val="009E164A"/>
    <w:rsid w:val="009E446A"/>
    <w:rsid w:val="009E6BD4"/>
    <w:rsid w:val="009F1AF7"/>
    <w:rsid w:val="009F5728"/>
    <w:rsid w:val="009F64E9"/>
    <w:rsid w:val="009F6BEB"/>
    <w:rsid w:val="009F7020"/>
    <w:rsid w:val="00A00DA0"/>
    <w:rsid w:val="00A014B2"/>
    <w:rsid w:val="00A02216"/>
    <w:rsid w:val="00A0234B"/>
    <w:rsid w:val="00A03C0B"/>
    <w:rsid w:val="00A05CC4"/>
    <w:rsid w:val="00A10125"/>
    <w:rsid w:val="00A11B15"/>
    <w:rsid w:val="00A1559D"/>
    <w:rsid w:val="00A16301"/>
    <w:rsid w:val="00A16F4D"/>
    <w:rsid w:val="00A1788B"/>
    <w:rsid w:val="00A223CE"/>
    <w:rsid w:val="00A22607"/>
    <w:rsid w:val="00A2444A"/>
    <w:rsid w:val="00A25F8C"/>
    <w:rsid w:val="00A307B8"/>
    <w:rsid w:val="00A31266"/>
    <w:rsid w:val="00A31586"/>
    <w:rsid w:val="00A3179A"/>
    <w:rsid w:val="00A3278B"/>
    <w:rsid w:val="00A35D17"/>
    <w:rsid w:val="00A35EBA"/>
    <w:rsid w:val="00A36F7A"/>
    <w:rsid w:val="00A3740D"/>
    <w:rsid w:val="00A37CAC"/>
    <w:rsid w:val="00A41198"/>
    <w:rsid w:val="00A4119A"/>
    <w:rsid w:val="00A421A5"/>
    <w:rsid w:val="00A43A3E"/>
    <w:rsid w:val="00A44C2B"/>
    <w:rsid w:val="00A44F5E"/>
    <w:rsid w:val="00A45A4D"/>
    <w:rsid w:val="00A46822"/>
    <w:rsid w:val="00A46F81"/>
    <w:rsid w:val="00A46FEE"/>
    <w:rsid w:val="00A50586"/>
    <w:rsid w:val="00A50F94"/>
    <w:rsid w:val="00A536A2"/>
    <w:rsid w:val="00A5546D"/>
    <w:rsid w:val="00A56A8E"/>
    <w:rsid w:val="00A6107A"/>
    <w:rsid w:val="00A612B7"/>
    <w:rsid w:val="00A61407"/>
    <w:rsid w:val="00A61680"/>
    <w:rsid w:val="00A6241C"/>
    <w:rsid w:val="00A63198"/>
    <w:rsid w:val="00A63C2B"/>
    <w:rsid w:val="00A66B1D"/>
    <w:rsid w:val="00A716BF"/>
    <w:rsid w:val="00A71BCB"/>
    <w:rsid w:val="00A75506"/>
    <w:rsid w:val="00A76A67"/>
    <w:rsid w:val="00A77724"/>
    <w:rsid w:val="00A777FA"/>
    <w:rsid w:val="00A81CA5"/>
    <w:rsid w:val="00A85C0D"/>
    <w:rsid w:val="00A86880"/>
    <w:rsid w:val="00A876D6"/>
    <w:rsid w:val="00A877E9"/>
    <w:rsid w:val="00A9032B"/>
    <w:rsid w:val="00A909E0"/>
    <w:rsid w:val="00A90A1E"/>
    <w:rsid w:val="00A90E86"/>
    <w:rsid w:val="00A91FCA"/>
    <w:rsid w:val="00A9429D"/>
    <w:rsid w:val="00A977F5"/>
    <w:rsid w:val="00AA1305"/>
    <w:rsid w:val="00AA30CD"/>
    <w:rsid w:val="00AA3952"/>
    <w:rsid w:val="00AA4895"/>
    <w:rsid w:val="00AA4EF0"/>
    <w:rsid w:val="00AA5369"/>
    <w:rsid w:val="00AB06C5"/>
    <w:rsid w:val="00AB30AA"/>
    <w:rsid w:val="00AB3C85"/>
    <w:rsid w:val="00AB3EC1"/>
    <w:rsid w:val="00AB43A5"/>
    <w:rsid w:val="00AB448F"/>
    <w:rsid w:val="00AB6A46"/>
    <w:rsid w:val="00AC12E5"/>
    <w:rsid w:val="00AC1581"/>
    <w:rsid w:val="00AC19B2"/>
    <w:rsid w:val="00AC4CC8"/>
    <w:rsid w:val="00AD035A"/>
    <w:rsid w:val="00AD09F3"/>
    <w:rsid w:val="00AD14C0"/>
    <w:rsid w:val="00AD2CCD"/>
    <w:rsid w:val="00AD3085"/>
    <w:rsid w:val="00AD42B0"/>
    <w:rsid w:val="00AD4694"/>
    <w:rsid w:val="00AD600F"/>
    <w:rsid w:val="00AE0D91"/>
    <w:rsid w:val="00AE5B55"/>
    <w:rsid w:val="00AE5FA9"/>
    <w:rsid w:val="00AE7C9D"/>
    <w:rsid w:val="00AF03F1"/>
    <w:rsid w:val="00AF0F59"/>
    <w:rsid w:val="00AF3DD4"/>
    <w:rsid w:val="00AF5693"/>
    <w:rsid w:val="00AF5778"/>
    <w:rsid w:val="00B02257"/>
    <w:rsid w:val="00B02D17"/>
    <w:rsid w:val="00B03786"/>
    <w:rsid w:val="00B03CB6"/>
    <w:rsid w:val="00B07067"/>
    <w:rsid w:val="00B075E9"/>
    <w:rsid w:val="00B1206E"/>
    <w:rsid w:val="00B160CA"/>
    <w:rsid w:val="00B169BA"/>
    <w:rsid w:val="00B16F8D"/>
    <w:rsid w:val="00B2044B"/>
    <w:rsid w:val="00B211DC"/>
    <w:rsid w:val="00B2286A"/>
    <w:rsid w:val="00B24E7C"/>
    <w:rsid w:val="00B264BF"/>
    <w:rsid w:val="00B26771"/>
    <w:rsid w:val="00B27FB1"/>
    <w:rsid w:val="00B33085"/>
    <w:rsid w:val="00B34D5D"/>
    <w:rsid w:val="00B3614D"/>
    <w:rsid w:val="00B36509"/>
    <w:rsid w:val="00B37A81"/>
    <w:rsid w:val="00B4188C"/>
    <w:rsid w:val="00B442F2"/>
    <w:rsid w:val="00B44B55"/>
    <w:rsid w:val="00B47886"/>
    <w:rsid w:val="00B51EF5"/>
    <w:rsid w:val="00B53C27"/>
    <w:rsid w:val="00B55679"/>
    <w:rsid w:val="00B5666E"/>
    <w:rsid w:val="00B57190"/>
    <w:rsid w:val="00B5780E"/>
    <w:rsid w:val="00B607E3"/>
    <w:rsid w:val="00B62A11"/>
    <w:rsid w:val="00B6374F"/>
    <w:rsid w:val="00B64A9E"/>
    <w:rsid w:val="00B64E60"/>
    <w:rsid w:val="00B64EE5"/>
    <w:rsid w:val="00B70D28"/>
    <w:rsid w:val="00B71660"/>
    <w:rsid w:val="00B716F5"/>
    <w:rsid w:val="00B72A04"/>
    <w:rsid w:val="00B72E06"/>
    <w:rsid w:val="00B73D7E"/>
    <w:rsid w:val="00B75B54"/>
    <w:rsid w:val="00B80216"/>
    <w:rsid w:val="00B80691"/>
    <w:rsid w:val="00B8433F"/>
    <w:rsid w:val="00B85061"/>
    <w:rsid w:val="00B86865"/>
    <w:rsid w:val="00B905F5"/>
    <w:rsid w:val="00B91A34"/>
    <w:rsid w:val="00B92EA9"/>
    <w:rsid w:val="00B94174"/>
    <w:rsid w:val="00B94CCB"/>
    <w:rsid w:val="00B94EDC"/>
    <w:rsid w:val="00B9650B"/>
    <w:rsid w:val="00B96E5D"/>
    <w:rsid w:val="00B96F14"/>
    <w:rsid w:val="00B974CF"/>
    <w:rsid w:val="00B97726"/>
    <w:rsid w:val="00B97C5E"/>
    <w:rsid w:val="00BA6A2A"/>
    <w:rsid w:val="00BA7BE4"/>
    <w:rsid w:val="00BB0095"/>
    <w:rsid w:val="00BB0362"/>
    <w:rsid w:val="00BB1FB5"/>
    <w:rsid w:val="00BB4236"/>
    <w:rsid w:val="00BB4292"/>
    <w:rsid w:val="00BB4E3D"/>
    <w:rsid w:val="00BB5352"/>
    <w:rsid w:val="00BB55A5"/>
    <w:rsid w:val="00BB67CD"/>
    <w:rsid w:val="00BB6CD5"/>
    <w:rsid w:val="00BB7D5C"/>
    <w:rsid w:val="00BC02F8"/>
    <w:rsid w:val="00BC2852"/>
    <w:rsid w:val="00BC2C46"/>
    <w:rsid w:val="00BC6F60"/>
    <w:rsid w:val="00BC77AC"/>
    <w:rsid w:val="00BD07F9"/>
    <w:rsid w:val="00BD0914"/>
    <w:rsid w:val="00BD0C21"/>
    <w:rsid w:val="00BD198D"/>
    <w:rsid w:val="00BD2BDE"/>
    <w:rsid w:val="00BD2D0C"/>
    <w:rsid w:val="00BD3041"/>
    <w:rsid w:val="00BD310A"/>
    <w:rsid w:val="00BD3567"/>
    <w:rsid w:val="00BD38E6"/>
    <w:rsid w:val="00BD6671"/>
    <w:rsid w:val="00BD6C8E"/>
    <w:rsid w:val="00BE0C31"/>
    <w:rsid w:val="00BE201E"/>
    <w:rsid w:val="00BE2C37"/>
    <w:rsid w:val="00BE55EE"/>
    <w:rsid w:val="00BE56D4"/>
    <w:rsid w:val="00BE64C6"/>
    <w:rsid w:val="00BE69EB"/>
    <w:rsid w:val="00BE7995"/>
    <w:rsid w:val="00BF32DF"/>
    <w:rsid w:val="00BF5263"/>
    <w:rsid w:val="00BF7F3F"/>
    <w:rsid w:val="00C00810"/>
    <w:rsid w:val="00C01B92"/>
    <w:rsid w:val="00C043DB"/>
    <w:rsid w:val="00C05DE6"/>
    <w:rsid w:val="00C06246"/>
    <w:rsid w:val="00C06F94"/>
    <w:rsid w:val="00C1013D"/>
    <w:rsid w:val="00C109AD"/>
    <w:rsid w:val="00C11C97"/>
    <w:rsid w:val="00C12FD1"/>
    <w:rsid w:val="00C1369C"/>
    <w:rsid w:val="00C14470"/>
    <w:rsid w:val="00C15C1C"/>
    <w:rsid w:val="00C16C87"/>
    <w:rsid w:val="00C16D93"/>
    <w:rsid w:val="00C16E3C"/>
    <w:rsid w:val="00C17E3C"/>
    <w:rsid w:val="00C20319"/>
    <w:rsid w:val="00C208C4"/>
    <w:rsid w:val="00C21FE9"/>
    <w:rsid w:val="00C25042"/>
    <w:rsid w:val="00C26AE1"/>
    <w:rsid w:val="00C318E9"/>
    <w:rsid w:val="00C329A7"/>
    <w:rsid w:val="00C342AF"/>
    <w:rsid w:val="00C347F3"/>
    <w:rsid w:val="00C373E2"/>
    <w:rsid w:val="00C37809"/>
    <w:rsid w:val="00C40380"/>
    <w:rsid w:val="00C4309A"/>
    <w:rsid w:val="00C43174"/>
    <w:rsid w:val="00C43D07"/>
    <w:rsid w:val="00C44064"/>
    <w:rsid w:val="00C4436A"/>
    <w:rsid w:val="00C463E8"/>
    <w:rsid w:val="00C466BA"/>
    <w:rsid w:val="00C52584"/>
    <w:rsid w:val="00C53370"/>
    <w:rsid w:val="00C551F3"/>
    <w:rsid w:val="00C5619E"/>
    <w:rsid w:val="00C571D8"/>
    <w:rsid w:val="00C6187B"/>
    <w:rsid w:val="00C65B19"/>
    <w:rsid w:val="00C66277"/>
    <w:rsid w:val="00C67399"/>
    <w:rsid w:val="00C67B82"/>
    <w:rsid w:val="00C67BD6"/>
    <w:rsid w:val="00C748F7"/>
    <w:rsid w:val="00C74F63"/>
    <w:rsid w:val="00C759F7"/>
    <w:rsid w:val="00C75AD8"/>
    <w:rsid w:val="00C76BD6"/>
    <w:rsid w:val="00C778B1"/>
    <w:rsid w:val="00C779EF"/>
    <w:rsid w:val="00C80021"/>
    <w:rsid w:val="00C80BE5"/>
    <w:rsid w:val="00C825B3"/>
    <w:rsid w:val="00C83B74"/>
    <w:rsid w:val="00C8536E"/>
    <w:rsid w:val="00C860D3"/>
    <w:rsid w:val="00C90A84"/>
    <w:rsid w:val="00C924F5"/>
    <w:rsid w:val="00C95812"/>
    <w:rsid w:val="00C95EEA"/>
    <w:rsid w:val="00C9678E"/>
    <w:rsid w:val="00C96BE0"/>
    <w:rsid w:val="00CA0A17"/>
    <w:rsid w:val="00CA0A6B"/>
    <w:rsid w:val="00CA1496"/>
    <w:rsid w:val="00CA3BAE"/>
    <w:rsid w:val="00CA4E23"/>
    <w:rsid w:val="00CA7660"/>
    <w:rsid w:val="00CA7993"/>
    <w:rsid w:val="00CB00AA"/>
    <w:rsid w:val="00CB0137"/>
    <w:rsid w:val="00CB1619"/>
    <w:rsid w:val="00CB161B"/>
    <w:rsid w:val="00CB1DA0"/>
    <w:rsid w:val="00CB272A"/>
    <w:rsid w:val="00CB3DA9"/>
    <w:rsid w:val="00CB7E29"/>
    <w:rsid w:val="00CC033C"/>
    <w:rsid w:val="00CC1417"/>
    <w:rsid w:val="00CC1850"/>
    <w:rsid w:val="00CC262F"/>
    <w:rsid w:val="00CC44B3"/>
    <w:rsid w:val="00CD19C2"/>
    <w:rsid w:val="00CD1CED"/>
    <w:rsid w:val="00CD286F"/>
    <w:rsid w:val="00CD2C18"/>
    <w:rsid w:val="00CD3790"/>
    <w:rsid w:val="00CD38A8"/>
    <w:rsid w:val="00CD4F87"/>
    <w:rsid w:val="00CD6714"/>
    <w:rsid w:val="00CD694B"/>
    <w:rsid w:val="00CD74A5"/>
    <w:rsid w:val="00CE14F5"/>
    <w:rsid w:val="00CE181D"/>
    <w:rsid w:val="00CE2069"/>
    <w:rsid w:val="00CE456B"/>
    <w:rsid w:val="00CE46F8"/>
    <w:rsid w:val="00CE60F2"/>
    <w:rsid w:val="00CE7AC2"/>
    <w:rsid w:val="00CF0CED"/>
    <w:rsid w:val="00CF3DFD"/>
    <w:rsid w:val="00CF3F17"/>
    <w:rsid w:val="00CF53D7"/>
    <w:rsid w:val="00CF60CA"/>
    <w:rsid w:val="00D0131F"/>
    <w:rsid w:val="00D01C2D"/>
    <w:rsid w:val="00D035F9"/>
    <w:rsid w:val="00D03AC6"/>
    <w:rsid w:val="00D04158"/>
    <w:rsid w:val="00D055AC"/>
    <w:rsid w:val="00D05E39"/>
    <w:rsid w:val="00D06CDE"/>
    <w:rsid w:val="00D07581"/>
    <w:rsid w:val="00D110D9"/>
    <w:rsid w:val="00D11302"/>
    <w:rsid w:val="00D117D1"/>
    <w:rsid w:val="00D1293F"/>
    <w:rsid w:val="00D13E55"/>
    <w:rsid w:val="00D21483"/>
    <w:rsid w:val="00D22868"/>
    <w:rsid w:val="00D23B64"/>
    <w:rsid w:val="00D23B7E"/>
    <w:rsid w:val="00D250E7"/>
    <w:rsid w:val="00D26244"/>
    <w:rsid w:val="00D262B3"/>
    <w:rsid w:val="00D27580"/>
    <w:rsid w:val="00D305CC"/>
    <w:rsid w:val="00D30775"/>
    <w:rsid w:val="00D30864"/>
    <w:rsid w:val="00D32CB7"/>
    <w:rsid w:val="00D334D8"/>
    <w:rsid w:val="00D34B16"/>
    <w:rsid w:val="00D364DB"/>
    <w:rsid w:val="00D37252"/>
    <w:rsid w:val="00D378F1"/>
    <w:rsid w:val="00D37E7A"/>
    <w:rsid w:val="00D37FDC"/>
    <w:rsid w:val="00D4090F"/>
    <w:rsid w:val="00D41A87"/>
    <w:rsid w:val="00D45B02"/>
    <w:rsid w:val="00D466E0"/>
    <w:rsid w:val="00D47276"/>
    <w:rsid w:val="00D4788C"/>
    <w:rsid w:val="00D50624"/>
    <w:rsid w:val="00D5203A"/>
    <w:rsid w:val="00D52B95"/>
    <w:rsid w:val="00D53B85"/>
    <w:rsid w:val="00D540C4"/>
    <w:rsid w:val="00D56780"/>
    <w:rsid w:val="00D567F8"/>
    <w:rsid w:val="00D5762B"/>
    <w:rsid w:val="00D617C8"/>
    <w:rsid w:val="00D62C51"/>
    <w:rsid w:val="00D64536"/>
    <w:rsid w:val="00D64955"/>
    <w:rsid w:val="00D65640"/>
    <w:rsid w:val="00D658B7"/>
    <w:rsid w:val="00D65D65"/>
    <w:rsid w:val="00D6735E"/>
    <w:rsid w:val="00D70015"/>
    <w:rsid w:val="00D7378F"/>
    <w:rsid w:val="00D74633"/>
    <w:rsid w:val="00D74DEF"/>
    <w:rsid w:val="00D763B6"/>
    <w:rsid w:val="00D80719"/>
    <w:rsid w:val="00D82027"/>
    <w:rsid w:val="00D82376"/>
    <w:rsid w:val="00D8253A"/>
    <w:rsid w:val="00D836C7"/>
    <w:rsid w:val="00D8616D"/>
    <w:rsid w:val="00D86605"/>
    <w:rsid w:val="00D92616"/>
    <w:rsid w:val="00D92DBE"/>
    <w:rsid w:val="00D93B70"/>
    <w:rsid w:val="00D9568E"/>
    <w:rsid w:val="00D97019"/>
    <w:rsid w:val="00DA14F3"/>
    <w:rsid w:val="00DA2BAB"/>
    <w:rsid w:val="00DA77A6"/>
    <w:rsid w:val="00DB0064"/>
    <w:rsid w:val="00DB0A43"/>
    <w:rsid w:val="00DB1773"/>
    <w:rsid w:val="00DB2007"/>
    <w:rsid w:val="00DB58A2"/>
    <w:rsid w:val="00DB61D7"/>
    <w:rsid w:val="00DC028B"/>
    <w:rsid w:val="00DC07EE"/>
    <w:rsid w:val="00DC205A"/>
    <w:rsid w:val="00DC2A40"/>
    <w:rsid w:val="00DC2D7C"/>
    <w:rsid w:val="00DC3667"/>
    <w:rsid w:val="00DC5FF5"/>
    <w:rsid w:val="00DC685B"/>
    <w:rsid w:val="00DC6C8E"/>
    <w:rsid w:val="00DD1FDE"/>
    <w:rsid w:val="00DD2A20"/>
    <w:rsid w:val="00DD7F64"/>
    <w:rsid w:val="00DE1E6D"/>
    <w:rsid w:val="00DE1FCB"/>
    <w:rsid w:val="00DE29AC"/>
    <w:rsid w:val="00DE2D62"/>
    <w:rsid w:val="00DE441B"/>
    <w:rsid w:val="00DE4AB8"/>
    <w:rsid w:val="00DE4D8D"/>
    <w:rsid w:val="00DE7375"/>
    <w:rsid w:val="00DE76E8"/>
    <w:rsid w:val="00DE7D65"/>
    <w:rsid w:val="00DF1637"/>
    <w:rsid w:val="00DF2709"/>
    <w:rsid w:val="00DF4B2C"/>
    <w:rsid w:val="00DF7155"/>
    <w:rsid w:val="00DF77C4"/>
    <w:rsid w:val="00E00D42"/>
    <w:rsid w:val="00E02A8A"/>
    <w:rsid w:val="00E04501"/>
    <w:rsid w:val="00E050D1"/>
    <w:rsid w:val="00E056DE"/>
    <w:rsid w:val="00E0725D"/>
    <w:rsid w:val="00E1239F"/>
    <w:rsid w:val="00E12948"/>
    <w:rsid w:val="00E163B0"/>
    <w:rsid w:val="00E17A06"/>
    <w:rsid w:val="00E21271"/>
    <w:rsid w:val="00E21291"/>
    <w:rsid w:val="00E22A28"/>
    <w:rsid w:val="00E2406A"/>
    <w:rsid w:val="00E25D3F"/>
    <w:rsid w:val="00E26638"/>
    <w:rsid w:val="00E31885"/>
    <w:rsid w:val="00E32555"/>
    <w:rsid w:val="00E3260A"/>
    <w:rsid w:val="00E3323A"/>
    <w:rsid w:val="00E33356"/>
    <w:rsid w:val="00E33BF4"/>
    <w:rsid w:val="00E34E2F"/>
    <w:rsid w:val="00E362FE"/>
    <w:rsid w:val="00E364F9"/>
    <w:rsid w:val="00E4154B"/>
    <w:rsid w:val="00E426CD"/>
    <w:rsid w:val="00E42D60"/>
    <w:rsid w:val="00E43432"/>
    <w:rsid w:val="00E438AC"/>
    <w:rsid w:val="00E43F15"/>
    <w:rsid w:val="00E50667"/>
    <w:rsid w:val="00E512ED"/>
    <w:rsid w:val="00E5189C"/>
    <w:rsid w:val="00E606A6"/>
    <w:rsid w:val="00E631A1"/>
    <w:rsid w:val="00E6325F"/>
    <w:rsid w:val="00E63FB9"/>
    <w:rsid w:val="00E6619A"/>
    <w:rsid w:val="00E66F4D"/>
    <w:rsid w:val="00E71475"/>
    <w:rsid w:val="00E76DC8"/>
    <w:rsid w:val="00E77405"/>
    <w:rsid w:val="00E81404"/>
    <w:rsid w:val="00E81F16"/>
    <w:rsid w:val="00E82E7A"/>
    <w:rsid w:val="00E82FF1"/>
    <w:rsid w:val="00E835F1"/>
    <w:rsid w:val="00E839E7"/>
    <w:rsid w:val="00E83ED4"/>
    <w:rsid w:val="00E91E50"/>
    <w:rsid w:val="00E926F7"/>
    <w:rsid w:val="00E9667C"/>
    <w:rsid w:val="00EA0032"/>
    <w:rsid w:val="00EA1D24"/>
    <w:rsid w:val="00EA418E"/>
    <w:rsid w:val="00EA4A86"/>
    <w:rsid w:val="00EA533E"/>
    <w:rsid w:val="00EB1181"/>
    <w:rsid w:val="00EB2D0B"/>
    <w:rsid w:val="00EB459D"/>
    <w:rsid w:val="00EB5DA7"/>
    <w:rsid w:val="00EB7BE0"/>
    <w:rsid w:val="00EC09BD"/>
    <w:rsid w:val="00EC0C96"/>
    <w:rsid w:val="00EC0E2D"/>
    <w:rsid w:val="00EC13B6"/>
    <w:rsid w:val="00EC21DA"/>
    <w:rsid w:val="00EC2422"/>
    <w:rsid w:val="00EC4E5D"/>
    <w:rsid w:val="00EC5000"/>
    <w:rsid w:val="00EC7411"/>
    <w:rsid w:val="00ED0F50"/>
    <w:rsid w:val="00ED0FF9"/>
    <w:rsid w:val="00ED27C4"/>
    <w:rsid w:val="00ED283A"/>
    <w:rsid w:val="00ED2B0D"/>
    <w:rsid w:val="00ED305E"/>
    <w:rsid w:val="00ED3B1C"/>
    <w:rsid w:val="00ED60AC"/>
    <w:rsid w:val="00ED69C0"/>
    <w:rsid w:val="00ED750A"/>
    <w:rsid w:val="00EE0EFF"/>
    <w:rsid w:val="00EE1B3A"/>
    <w:rsid w:val="00EE2849"/>
    <w:rsid w:val="00EE357D"/>
    <w:rsid w:val="00EE4F37"/>
    <w:rsid w:val="00EE7555"/>
    <w:rsid w:val="00EF157D"/>
    <w:rsid w:val="00EF1805"/>
    <w:rsid w:val="00EF3A9A"/>
    <w:rsid w:val="00EF3F87"/>
    <w:rsid w:val="00EF4761"/>
    <w:rsid w:val="00EF4D45"/>
    <w:rsid w:val="00EF7193"/>
    <w:rsid w:val="00F0252C"/>
    <w:rsid w:val="00F02D2F"/>
    <w:rsid w:val="00F0372C"/>
    <w:rsid w:val="00F04B3D"/>
    <w:rsid w:val="00F05A98"/>
    <w:rsid w:val="00F064E4"/>
    <w:rsid w:val="00F06C2F"/>
    <w:rsid w:val="00F1053E"/>
    <w:rsid w:val="00F11D59"/>
    <w:rsid w:val="00F12BDD"/>
    <w:rsid w:val="00F13859"/>
    <w:rsid w:val="00F13A2A"/>
    <w:rsid w:val="00F20830"/>
    <w:rsid w:val="00F22126"/>
    <w:rsid w:val="00F22637"/>
    <w:rsid w:val="00F22FE9"/>
    <w:rsid w:val="00F237A3"/>
    <w:rsid w:val="00F24A23"/>
    <w:rsid w:val="00F26BCC"/>
    <w:rsid w:val="00F300EA"/>
    <w:rsid w:val="00F32133"/>
    <w:rsid w:val="00F3315A"/>
    <w:rsid w:val="00F3346B"/>
    <w:rsid w:val="00F33D4A"/>
    <w:rsid w:val="00F35486"/>
    <w:rsid w:val="00F36706"/>
    <w:rsid w:val="00F36853"/>
    <w:rsid w:val="00F417AC"/>
    <w:rsid w:val="00F42D51"/>
    <w:rsid w:val="00F43F2F"/>
    <w:rsid w:val="00F441E4"/>
    <w:rsid w:val="00F44871"/>
    <w:rsid w:val="00F44C06"/>
    <w:rsid w:val="00F46563"/>
    <w:rsid w:val="00F50A6E"/>
    <w:rsid w:val="00F522C2"/>
    <w:rsid w:val="00F530C0"/>
    <w:rsid w:val="00F539D7"/>
    <w:rsid w:val="00F53CDA"/>
    <w:rsid w:val="00F54277"/>
    <w:rsid w:val="00F5781D"/>
    <w:rsid w:val="00F57AE5"/>
    <w:rsid w:val="00F61ED1"/>
    <w:rsid w:val="00F623B2"/>
    <w:rsid w:val="00F640D7"/>
    <w:rsid w:val="00F646DC"/>
    <w:rsid w:val="00F655A3"/>
    <w:rsid w:val="00F66745"/>
    <w:rsid w:val="00F667A3"/>
    <w:rsid w:val="00F671F8"/>
    <w:rsid w:val="00F67B26"/>
    <w:rsid w:val="00F71AEA"/>
    <w:rsid w:val="00F7381D"/>
    <w:rsid w:val="00F73D97"/>
    <w:rsid w:val="00F73FCA"/>
    <w:rsid w:val="00F767D6"/>
    <w:rsid w:val="00F77186"/>
    <w:rsid w:val="00F779AC"/>
    <w:rsid w:val="00F81062"/>
    <w:rsid w:val="00F82B78"/>
    <w:rsid w:val="00F85E51"/>
    <w:rsid w:val="00F8770D"/>
    <w:rsid w:val="00F900F4"/>
    <w:rsid w:val="00F906A5"/>
    <w:rsid w:val="00F90CB1"/>
    <w:rsid w:val="00F92F28"/>
    <w:rsid w:val="00FA02A1"/>
    <w:rsid w:val="00FA091B"/>
    <w:rsid w:val="00FA183F"/>
    <w:rsid w:val="00FA4536"/>
    <w:rsid w:val="00FA657A"/>
    <w:rsid w:val="00FB024E"/>
    <w:rsid w:val="00FB1872"/>
    <w:rsid w:val="00FB1BBE"/>
    <w:rsid w:val="00FB254E"/>
    <w:rsid w:val="00FB3011"/>
    <w:rsid w:val="00FB3260"/>
    <w:rsid w:val="00FB35BF"/>
    <w:rsid w:val="00FC2207"/>
    <w:rsid w:val="00FC3D22"/>
    <w:rsid w:val="00FC4683"/>
    <w:rsid w:val="00FC4D4B"/>
    <w:rsid w:val="00FC515F"/>
    <w:rsid w:val="00FC5A58"/>
    <w:rsid w:val="00FC68EB"/>
    <w:rsid w:val="00FD3FB6"/>
    <w:rsid w:val="00FD4681"/>
    <w:rsid w:val="00FD67BE"/>
    <w:rsid w:val="00FD6BF4"/>
    <w:rsid w:val="00FE46EA"/>
    <w:rsid w:val="00FE5394"/>
    <w:rsid w:val="00FE6324"/>
    <w:rsid w:val="00FE70D7"/>
    <w:rsid w:val="00FF1D46"/>
    <w:rsid w:val="00FF2274"/>
    <w:rsid w:val="00FF2C18"/>
    <w:rsid w:val="00FF394C"/>
    <w:rsid w:val="00FF4E35"/>
    <w:rsid w:val="00FF5431"/>
    <w:rsid w:val="00FF626D"/>
    <w:rsid w:val="00FF7089"/>
    <w:rsid w:val="00FF749A"/>
    <w:rsid w:val="012A8A3B"/>
    <w:rsid w:val="026257D4"/>
    <w:rsid w:val="02E077A0"/>
    <w:rsid w:val="0305EB65"/>
    <w:rsid w:val="03123193"/>
    <w:rsid w:val="03260CA1"/>
    <w:rsid w:val="0396BA17"/>
    <w:rsid w:val="042D2319"/>
    <w:rsid w:val="04651458"/>
    <w:rsid w:val="061EB08E"/>
    <w:rsid w:val="06295780"/>
    <w:rsid w:val="083B6807"/>
    <w:rsid w:val="09115921"/>
    <w:rsid w:val="09B7DE97"/>
    <w:rsid w:val="0A89A5FE"/>
    <w:rsid w:val="0C3FF89D"/>
    <w:rsid w:val="0D4C40C5"/>
    <w:rsid w:val="0D589497"/>
    <w:rsid w:val="0E695FC8"/>
    <w:rsid w:val="0EDB64D5"/>
    <w:rsid w:val="0F5461F2"/>
    <w:rsid w:val="10BC5CDE"/>
    <w:rsid w:val="111B863D"/>
    <w:rsid w:val="1139A099"/>
    <w:rsid w:val="11CE8620"/>
    <w:rsid w:val="1328F479"/>
    <w:rsid w:val="1360B9B8"/>
    <w:rsid w:val="13D3DCA0"/>
    <w:rsid w:val="14202AEB"/>
    <w:rsid w:val="14961BFA"/>
    <w:rsid w:val="14B9DED8"/>
    <w:rsid w:val="1531892B"/>
    <w:rsid w:val="15D76679"/>
    <w:rsid w:val="1635973F"/>
    <w:rsid w:val="16952E3A"/>
    <w:rsid w:val="169B2AAD"/>
    <w:rsid w:val="17872EB8"/>
    <w:rsid w:val="178AF007"/>
    <w:rsid w:val="17B303DE"/>
    <w:rsid w:val="189E363C"/>
    <w:rsid w:val="18ACA76C"/>
    <w:rsid w:val="18C98D37"/>
    <w:rsid w:val="1936CDF3"/>
    <w:rsid w:val="1A555C2E"/>
    <w:rsid w:val="1A579478"/>
    <w:rsid w:val="1A85C7C3"/>
    <w:rsid w:val="1AB454C8"/>
    <w:rsid w:val="1B1C77B7"/>
    <w:rsid w:val="1B4FD17C"/>
    <w:rsid w:val="1BCA471C"/>
    <w:rsid w:val="1C40C6CA"/>
    <w:rsid w:val="1C890372"/>
    <w:rsid w:val="1E3B0E03"/>
    <w:rsid w:val="1E7718C3"/>
    <w:rsid w:val="1E7FD829"/>
    <w:rsid w:val="1ECFEB53"/>
    <w:rsid w:val="1EDCFC3A"/>
    <w:rsid w:val="20A9A126"/>
    <w:rsid w:val="21446C75"/>
    <w:rsid w:val="21537131"/>
    <w:rsid w:val="22C51ACD"/>
    <w:rsid w:val="2374380D"/>
    <w:rsid w:val="274CAD76"/>
    <w:rsid w:val="2829B27F"/>
    <w:rsid w:val="28BF3E21"/>
    <w:rsid w:val="28F5F7C3"/>
    <w:rsid w:val="2926D82A"/>
    <w:rsid w:val="29A06BE6"/>
    <w:rsid w:val="29B9C830"/>
    <w:rsid w:val="2A88F6E5"/>
    <w:rsid w:val="2AFF713D"/>
    <w:rsid w:val="2C7BEBFC"/>
    <w:rsid w:val="2D435845"/>
    <w:rsid w:val="2DB3DCBF"/>
    <w:rsid w:val="2FCBDC6C"/>
    <w:rsid w:val="2FF2004F"/>
    <w:rsid w:val="3089E8A1"/>
    <w:rsid w:val="30AD4728"/>
    <w:rsid w:val="30CF1D98"/>
    <w:rsid w:val="30FD7767"/>
    <w:rsid w:val="316F1F24"/>
    <w:rsid w:val="32CF63AA"/>
    <w:rsid w:val="32EFCF1B"/>
    <w:rsid w:val="33096F98"/>
    <w:rsid w:val="332730CD"/>
    <w:rsid w:val="34F85555"/>
    <w:rsid w:val="35BB7236"/>
    <w:rsid w:val="363122AC"/>
    <w:rsid w:val="3653B774"/>
    <w:rsid w:val="3654C0D9"/>
    <w:rsid w:val="36C96490"/>
    <w:rsid w:val="37119986"/>
    <w:rsid w:val="374CA3B0"/>
    <w:rsid w:val="37ACEA42"/>
    <w:rsid w:val="3803FFCB"/>
    <w:rsid w:val="384CDFB1"/>
    <w:rsid w:val="38E0E93A"/>
    <w:rsid w:val="3924E655"/>
    <w:rsid w:val="3A7E4049"/>
    <w:rsid w:val="3AF1C546"/>
    <w:rsid w:val="3BDF4500"/>
    <w:rsid w:val="3C52B330"/>
    <w:rsid w:val="3D161588"/>
    <w:rsid w:val="3DE1C89C"/>
    <w:rsid w:val="3F87F058"/>
    <w:rsid w:val="400BAC59"/>
    <w:rsid w:val="406BB33B"/>
    <w:rsid w:val="406EE8E2"/>
    <w:rsid w:val="40ADB7B4"/>
    <w:rsid w:val="4111E5FF"/>
    <w:rsid w:val="41A1E851"/>
    <w:rsid w:val="425B814A"/>
    <w:rsid w:val="42AF40EB"/>
    <w:rsid w:val="4394631C"/>
    <w:rsid w:val="45438F51"/>
    <w:rsid w:val="4737A4E4"/>
    <w:rsid w:val="48BD949B"/>
    <w:rsid w:val="48F576EB"/>
    <w:rsid w:val="4A4A7FE9"/>
    <w:rsid w:val="4B46D746"/>
    <w:rsid w:val="4B5247C1"/>
    <w:rsid w:val="4BAD31BE"/>
    <w:rsid w:val="4C201CB2"/>
    <w:rsid w:val="4C275D65"/>
    <w:rsid w:val="4CA8957B"/>
    <w:rsid w:val="4CE1998C"/>
    <w:rsid w:val="4D2BBBD8"/>
    <w:rsid w:val="4E1D7535"/>
    <w:rsid w:val="4E3719C5"/>
    <w:rsid w:val="4E4E5E9E"/>
    <w:rsid w:val="4ED27E11"/>
    <w:rsid w:val="4F05DA8B"/>
    <w:rsid w:val="4F3C8D22"/>
    <w:rsid w:val="4F6C6819"/>
    <w:rsid w:val="512958FC"/>
    <w:rsid w:val="51A6E5DF"/>
    <w:rsid w:val="531421BD"/>
    <w:rsid w:val="5324D058"/>
    <w:rsid w:val="5381CE01"/>
    <w:rsid w:val="54A464D4"/>
    <w:rsid w:val="54ADBCCE"/>
    <w:rsid w:val="552B58A0"/>
    <w:rsid w:val="55F41B54"/>
    <w:rsid w:val="5627A372"/>
    <w:rsid w:val="5669DC7E"/>
    <w:rsid w:val="56C031A1"/>
    <w:rsid w:val="56DC20B7"/>
    <w:rsid w:val="5784959A"/>
    <w:rsid w:val="57A41070"/>
    <w:rsid w:val="58BB8CC7"/>
    <w:rsid w:val="58BDE494"/>
    <w:rsid w:val="59022B31"/>
    <w:rsid w:val="59BCADF2"/>
    <w:rsid w:val="5A74C6D2"/>
    <w:rsid w:val="5B0AEB5C"/>
    <w:rsid w:val="5CE31E0D"/>
    <w:rsid w:val="5D0747B4"/>
    <w:rsid w:val="5EA6C042"/>
    <w:rsid w:val="5F344AB7"/>
    <w:rsid w:val="60132AB1"/>
    <w:rsid w:val="60B3647C"/>
    <w:rsid w:val="61773D70"/>
    <w:rsid w:val="61B0A6EF"/>
    <w:rsid w:val="61CE863B"/>
    <w:rsid w:val="61DB48AB"/>
    <w:rsid w:val="620C9A5C"/>
    <w:rsid w:val="62581750"/>
    <w:rsid w:val="627A9C91"/>
    <w:rsid w:val="62B7233F"/>
    <w:rsid w:val="62D9FAC4"/>
    <w:rsid w:val="63F41FC9"/>
    <w:rsid w:val="64507EB1"/>
    <w:rsid w:val="647BD8E6"/>
    <w:rsid w:val="648F521A"/>
    <w:rsid w:val="64DE2CCE"/>
    <w:rsid w:val="6510E9EB"/>
    <w:rsid w:val="65F6AB72"/>
    <w:rsid w:val="66148015"/>
    <w:rsid w:val="68C65C13"/>
    <w:rsid w:val="68EC4E9C"/>
    <w:rsid w:val="690A745B"/>
    <w:rsid w:val="69437B68"/>
    <w:rsid w:val="69802FE9"/>
    <w:rsid w:val="6B71989B"/>
    <w:rsid w:val="6BE002F1"/>
    <w:rsid w:val="6BECC791"/>
    <w:rsid w:val="6C23AFDD"/>
    <w:rsid w:val="6C352BD4"/>
    <w:rsid w:val="6C815884"/>
    <w:rsid w:val="6CBE2287"/>
    <w:rsid w:val="6CDBB4A2"/>
    <w:rsid w:val="6F0AD73C"/>
    <w:rsid w:val="6F352505"/>
    <w:rsid w:val="6FB867CA"/>
    <w:rsid w:val="719BF452"/>
    <w:rsid w:val="71B9F026"/>
    <w:rsid w:val="7300E3F0"/>
    <w:rsid w:val="75168291"/>
    <w:rsid w:val="75371E98"/>
    <w:rsid w:val="7566EE64"/>
    <w:rsid w:val="75D2822E"/>
    <w:rsid w:val="763A78BB"/>
    <w:rsid w:val="769DBFB2"/>
    <w:rsid w:val="76BB3C5D"/>
    <w:rsid w:val="774A770A"/>
    <w:rsid w:val="777E26A7"/>
    <w:rsid w:val="784C9A5C"/>
    <w:rsid w:val="7853C344"/>
    <w:rsid w:val="786F9D93"/>
    <w:rsid w:val="7871E2B5"/>
    <w:rsid w:val="7915F49C"/>
    <w:rsid w:val="7A1659D4"/>
    <w:rsid w:val="7C22C70D"/>
    <w:rsid w:val="7C3DB354"/>
    <w:rsid w:val="7D7E6F14"/>
    <w:rsid w:val="7D899AE6"/>
    <w:rsid w:val="7D8A74E3"/>
    <w:rsid w:val="7E1AD696"/>
    <w:rsid w:val="7ED133E8"/>
    <w:rsid w:val="7FAC22EC"/>
    <w:rsid w:val="7FFED01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0F077"/>
  <w15:docId w15:val="{8A653D2A-7409-487F-817D-E1DA8163C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B0D"/>
    <w:pPr>
      <w:spacing w:after="0" w:line="240" w:lineRule="auto"/>
    </w:pPr>
    <w:rPr>
      <w:rFonts w:cstheme="minorHAnsi"/>
    </w:rPr>
  </w:style>
  <w:style w:type="paragraph" w:styleId="Overskrift1">
    <w:name w:val="heading 1"/>
    <w:basedOn w:val="Normal"/>
    <w:next w:val="Normal"/>
    <w:link w:val="Overskrift1Tegn"/>
    <w:uiPriority w:val="9"/>
    <w:qFormat/>
    <w:rsid w:val="006F4F6D"/>
    <w:pPr>
      <w:keepNext/>
      <w:keepLines/>
      <w:numPr>
        <w:numId w:val="1"/>
      </w:numPr>
      <w:spacing w:before="480"/>
      <w:ind w:left="0" w:firstLine="0"/>
      <w:outlineLvl w:val="0"/>
    </w:pPr>
    <w:rPr>
      <w:rFonts w:eastAsiaTheme="majorEastAsia"/>
      <w:b/>
      <w:bCs/>
      <w:color w:val="365F91" w:themeColor="accent1" w:themeShade="BF"/>
      <w:sz w:val="28"/>
      <w:szCs w:val="28"/>
    </w:rPr>
  </w:style>
  <w:style w:type="paragraph" w:styleId="Overskrift2">
    <w:name w:val="heading 2"/>
    <w:basedOn w:val="Normal"/>
    <w:next w:val="Normal"/>
    <w:link w:val="Overskrift2Tegn"/>
    <w:unhideWhenUsed/>
    <w:qFormat/>
    <w:rsid w:val="00111606"/>
    <w:pPr>
      <w:keepNext/>
      <w:keepLines/>
      <w:numPr>
        <w:ilvl w:val="1"/>
        <w:numId w:val="1"/>
      </w:numPr>
      <w:spacing w:before="200" w:after="40"/>
      <w:ind w:left="0" w:firstLine="0"/>
      <w:outlineLvl w:val="1"/>
    </w:pPr>
    <w:rPr>
      <w:rFonts w:eastAsiaTheme="majorEastAsia"/>
      <w:b/>
      <w:bCs/>
      <w:color w:val="4F81BD" w:themeColor="accent1"/>
      <w:sz w:val="24"/>
      <w:szCs w:val="24"/>
    </w:rPr>
  </w:style>
  <w:style w:type="paragraph" w:styleId="Overskrift3">
    <w:name w:val="heading 3"/>
    <w:basedOn w:val="Overskrift2"/>
    <w:next w:val="Normal"/>
    <w:link w:val="Overskrift3Tegn"/>
    <w:uiPriority w:val="9"/>
    <w:unhideWhenUsed/>
    <w:qFormat/>
    <w:rsid w:val="003511E8"/>
    <w:pPr>
      <w:numPr>
        <w:ilvl w:val="2"/>
      </w:numPr>
      <w:outlineLvl w:val="2"/>
    </w:pPr>
    <w:rPr>
      <w:sz w:val="22"/>
      <w:szCs w:val="22"/>
      <w:lang w:eastAsia="nb-NO"/>
    </w:rPr>
  </w:style>
  <w:style w:type="paragraph" w:styleId="Overskrift4">
    <w:name w:val="heading 4"/>
    <w:basedOn w:val="Overskrift3"/>
    <w:next w:val="Normal"/>
    <w:link w:val="Overskrift4Tegn"/>
    <w:uiPriority w:val="9"/>
    <w:unhideWhenUsed/>
    <w:qFormat/>
    <w:rsid w:val="00F22FE9"/>
    <w:pPr>
      <w:numPr>
        <w:ilvl w:val="3"/>
      </w:numPr>
      <w:ind w:left="709" w:hanging="709"/>
      <w:outlineLvl w:val="3"/>
    </w:pPr>
  </w:style>
  <w:style w:type="paragraph" w:styleId="Overskrift8">
    <w:name w:val="heading 8"/>
    <w:basedOn w:val="Normal"/>
    <w:next w:val="Normal"/>
    <w:link w:val="Overskrift8Tegn"/>
    <w:uiPriority w:val="9"/>
    <w:semiHidden/>
    <w:unhideWhenUsed/>
    <w:qFormat/>
    <w:rsid w:val="00B8069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111606"/>
    <w:rPr>
      <w:rFonts w:eastAsiaTheme="majorEastAsia" w:cstheme="minorHAnsi"/>
      <w:b/>
      <w:bCs/>
      <w:color w:val="4F81BD" w:themeColor="accent1"/>
      <w:sz w:val="24"/>
      <w:szCs w:val="24"/>
    </w:rPr>
  </w:style>
  <w:style w:type="paragraph" w:styleId="Tittel">
    <w:name w:val="Title"/>
    <w:basedOn w:val="Normal"/>
    <w:next w:val="Normal"/>
    <w:link w:val="TittelTegn"/>
    <w:qFormat/>
    <w:rsid w:val="008B3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6F4F6D"/>
    <w:rPr>
      <w:rFonts w:eastAsiaTheme="majorEastAsia" w:cstheme="minorHAnsi"/>
      <w:b/>
      <w:bCs/>
      <w:color w:val="365F91" w:themeColor="accent1" w:themeShade="BF"/>
      <w:sz w:val="28"/>
      <w:szCs w:val="28"/>
    </w:rPr>
  </w:style>
  <w:style w:type="paragraph" w:styleId="INNH1">
    <w:name w:val="toc 1"/>
    <w:basedOn w:val="Normal"/>
    <w:next w:val="Normal"/>
    <w:autoRedefine/>
    <w:uiPriority w:val="39"/>
    <w:unhideWhenUsed/>
    <w:rsid w:val="00340514"/>
    <w:pPr>
      <w:tabs>
        <w:tab w:val="left" w:pos="440"/>
        <w:tab w:val="right" w:leader="dot" w:pos="9062"/>
      </w:tabs>
    </w:pPr>
    <w:rPr>
      <w:b/>
      <w:bCs/>
      <w:caps/>
      <w:sz w:val="20"/>
      <w:szCs w:val="20"/>
    </w:rPr>
  </w:style>
  <w:style w:type="paragraph" w:styleId="INNH2">
    <w:name w:val="toc 2"/>
    <w:basedOn w:val="Normal"/>
    <w:next w:val="Normal"/>
    <w:autoRedefine/>
    <w:uiPriority w:val="39"/>
    <w:unhideWhenUsed/>
    <w:rsid w:val="00340514"/>
    <w:rPr>
      <w:smallCaps/>
      <w:sz w:val="20"/>
      <w:szCs w:val="20"/>
    </w:rPr>
  </w:style>
  <w:style w:type="paragraph" w:styleId="Topptekst">
    <w:name w:val="header"/>
    <w:basedOn w:val="Normal"/>
    <w:link w:val="TopptekstTegn"/>
    <w:uiPriority w:val="99"/>
    <w:unhideWhenUsed/>
    <w:rsid w:val="00EB7BE0"/>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EB7BE0"/>
    <w:rPr>
      <w:rFonts w:cstheme="minorHAnsi"/>
    </w:rPr>
  </w:style>
  <w:style w:type="paragraph" w:styleId="Bunntekst">
    <w:name w:val="footer"/>
    <w:basedOn w:val="Normal"/>
    <w:link w:val="BunntekstTegn"/>
    <w:uiPriority w:val="99"/>
    <w:unhideWhenUsed/>
    <w:rsid w:val="00967EF4"/>
    <w:pPr>
      <w:tabs>
        <w:tab w:val="center" w:pos="4536"/>
        <w:tab w:val="right" w:pos="9072"/>
      </w:tabs>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3511E8"/>
    <w:rPr>
      <w:rFonts w:eastAsiaTheme="majorEastAsia" w:cstheme="minorHAnsi"/>
      <w:b/>
      <w:bCs/>
      <w:color w:val="4F81BD" w:themeColor="accent1"/>
      <w:lang w:eastAsia="nb-NO"/>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unhideWhenUsed/>
    <w:rPr>
      <w:sz w:val="20"/>
      <w:szCs w:val="20"/>
    </w:rPr>
  </w:style>
  <w:style w:type="character" w:customStyle="1" w:styleId="MerknadstekstTegn">
    <w:name w:val="Merknadstekst Tegn"/>
    <w:basedOn w:val="Standardskriftforavsnitt"/>
    <w:link w:val="Merknadstekst"/>
    <w:uiPriority w:val="99"/>
    <w:rsid w:val="00B80691"/>
    <w:rPr>
      <w:rFonts w:cstheme="minorHAnsi"/>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aliases w:val="Listeavsnitt (Politiet)"/>
    <w:basedOn w:val="Normal"/>
    <w:link w:val="ListeavsnittTegn"/>
    <w:uiPriority w:val="34"/>
    <w:qFormat/>
    <w:rsid w:val="00981FB9"/>
    <w:pPr>
      <w:ind w:left="720"/>
      <w:contextualSpacing/>
    </w:pPr>
  </w:style>
  <w:style w:type="character" w:customStyle="1" w:styleId="Overskrift4Tegn">
    <w:name w:val="Overskrift 4 Tegn"/>
    <w:basedOn w:val="Standardskriftforavsnitt"/>
    <w:link w:val="Overskrift4"/>
    <w:uiPriority w:val="9"/>
    <w:rsid w:val="00F22FE9"/>
    <w:rPr>
      <w:rFonts w:eastAsiaTheme="majorEastAsia" w:cstheme="minorHAnsi"/>
      <w:b/>
      <w:bCs/>
      <w:color w:val="4F81BD" w:themeColor="accent1"/>
      <w:lang w:eastAsia="nb-NO"/>
    </w:rPr>
  </w:style>
  <w:style w:type="paragraph" w:styleId="NormalWeb">
    <w:name w:val="Normal (Web)"/>
    <w:basedOn w:val="Normal"/>
    <w:uiPriority w:val="99"/>
    <w:unhideWhenUsed/>
    <w:rsid w:val="00CD4F87"/>
    <w:pPr>
      <w:spacing w:before="100" w:after="100"/>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340514"/>
    <w:rPr>
      <w:iCs/>
      <w:smallCaps/>
      <w:sz w:val="20"/>
      <w:szCs w:val="20"/>
    </w:rPr>
  </w:style>
  <w:style w:type="paragraph" w:styleId="INNH4">
    <w:name w:val="toc 4"/>
    <w:basedOn w:val="Normal"/>
    <w:next w:val="Normal"/>
    <w:autoRedefine/>
    <w:uiPriority w:val="39"/>
    <w:unhideWhenUsed/>
    <w:rsid w:val="001B7A95"/>
    <w:pPr>
      <w:ind w:left="660"/>
    </w:pPr>
    <w:rPr>
      <w:sz w:val="18"/>
      <w:szCs w:val="18"/>
    </w:rPr>
  </w:style>
  <w:style w:type="paragraph" w:styleId="INNH5">
    <w:name w:val="toc 5"/>
    <w:basedOn w:val="Normal"/>
    <w:next w:val="Normal"/>
    <w:autoRedefine/>
    <w:uiPriority w:val="39"/>
    <w:unhideWhenUsed/>
    <w:rsid w:val="001B7A95"/>
    <w:pPr>
      <w:ind w:left="880"/>
    </w:pPr>
    <w:rPr>
      <w:sz w:val="18"/>
      <w:szCs w:val="18"/>
    </w:rPr>
  </w:style>
  <w:style w:type="paragraph" w:styleId="INNH6">
    <w:name w:val="toc 6"/>
    <w:basedOn w:val="Normal"/>
    <w:next w:val="Normal"/>
    <w:autoRedefine/>
    <w:uiPriority w:val="39"/>
    <w:unhideWhenUsed/>
    <w:rsid w:val="001B7A95"/>
    <w:pPr>
      <w:ind w:left="1100"/>
    </w:pPr>
    <w:rPr>
      <w:sz w:val="18"/>
      <w:szCs w:val="18"/>
    </w:rPr>
  </w:style>
  <w:style w:type="paragraph" w:styleId="INNH7">
    <w:name w:val="toc 7"/>
    <w:basedOn w:val="Normal"/>
    <w:next w:val="Normal"/>
    <w:autoRedefine/>
    <w:uiPriority w:val="39"/>
    <w:unhideWhenUsed/>
    <w:rsid w:val="001B7A95"/>
    <w:pPr>
      <w:ind w:left="1320"/>
    </w:pPr>
    <w:rPr>
      <w:sz w:val="18"/>
      <w:szCs w:val="18"/>
    </w:rPr>
  </w:style>
  <w:style w:type="paragraph" w:styleId="INNH8">
    <w:name w:val="toc 8"/>
    <w:basedOn w:val="Normal"/>
    <w:next w:val="Normal"/>
    <w:autoRedefine/>
    <w:uiPriority w:val="39"/>
    <w:unhideWhenUsed/>
    <w:rsid w:val="001B7A95"/>
    <w:pPr>
      <w:ind w:left="1540"/>
    </w:pPr>
    <w:rPr>
      <w:sz w:val="18"/>
      <w:szCs w:val="18"/>
    </w:rPr>
  </w:style>
  <w:style w:type="paragraph" w:styleId="INNH9">
    <w:name w:val="toc 9"/>
    <w:basedOn w:val="Normal"/>
    <w:next w:val="Normal"/>
    <w:autoRedefine/>
    <w:uiPriority w:val="39"/>
    <w:unhideWhenUsed/>
    <w:rsid w:val="001B7A95"/>
    <w:pPr>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pPr>
    <w:rPr>
      <w:rFonts w:ascii="Times New Roman" w:eastAsiaTheme="minorEastAsia" w:hAnsi="Times New Roman" w:cs="Times New Roman"/>
      <w:sz w:val="24"/>
      <w:szCs w:val="24"/>
      <w:lang w:eastAsia="nb-NO"/>
    </w:rPr>
  </w:style>
  <w:style w:type="paragraph" w:customStyle="1" w:styleId="Tittel2">
    <w:name w:val="Tittel 2"/>
    <w:basedOn w:val="Normal"/>
    <w:link w:val="Tittel2Tegn"/>
    <w:qFormat/>
    <w:rsid w:val="006516A1"/>
    <w:pPr>
      <w:jc w:val="center"/>
    </w:pPr>
    <w:rPr>
      <w:rFonts w:eastAsia="Times New Roman"/>
      <w:b/>
      <w:color w:val="000080"/>
      <w:kern w:val="28"/>
      <w:sz w:val="36"/>
      <w:szCs w:val="36"/>
      <w:lang w:eastAsia="nb-NO"/>
    </w:rPr>
  </w:style>
  <w:style w:type="paragraph" w:customStyle="1" w:styleId="Tittel1">
    <w:name w:val="Tittel 1"/>
    <w:basedOn w:val="Tittel"/>
    <w:link w:val="Tittel1Tegn"/>
    <w:qFormat/>
    <w:rsid w:val="00EB7BE0"/>
    <w:pPr>
      <w:pBdr>
        <w:bottom w:val="none" w:sz="0" w:space="0" w:color="auto"/>
      </w:pBdr>
      <w:spacing w:before="240" w:after="240"/>
      <w:contextualSpacing w:val="0"/>
      <w:jc w:val="center"/>
    </w:pPr>
    <w:rPr>
      <w:rFonts w:asciiTheme="minorHAnsi" w:eastAsia="Times New Roman" w:hAnsiTheme="minorHAnsi" w:cstheme="minorHAnsi"/>
      <w:spacing w:val="0"/>
      <w:sz w:val="36"/>
      <w:szCs w:val="36"/>
      <w:lang w:eastAsia="nb-NO"/>
    </w:rPr>
  </w:style>
  <w:style w:type="character" w:customStyle="1" w:styleId="Tittel2Tegn">
    <w:name w:val="Tittel 2 Tegn"/>
    <w:basedOn w:val="Standardskriftforavsnitt"/>
    <w:link w:val="Tittel2"/>
    <w:rsid w:val="006516A1"/>
    <w:rPr>
      <w:rFonts w:eastAsia="Times New Roman" w:cstheme="minorHAnsi"/>
      <w:b/>
      <w:color w:val="000080"/>
      <w:kern w:val="28"/>
      <w:sz w:val="36"/>
      <w:szCs w:val="36"/>
      <w:lang w:eastAsia="nb-NO"/>
    </w:rPr>
  </w:style>
  <w:style w:type="character" w:customStyle="1" w:styleId="Tittel1Tegn">
    <w:name w:val="Tittel 1 Tegn"/>
    <w:basedOn w:val="TittelTegn"/>
    <w:link w:val="Tittel1"/>
    <w:rsid w:val="00EB7BE0"/>
    <w:rPr>
      <w:rFonts w:asciiTheme="majorHAnsi" w:eastAsia="Times New Roman" w:hAnsiTheme="majorHAnsi" w:cstheme="minorHAnsi"/>
      <w:color w:val="17365D" w:themeColor="text2" w:themeShade="BF"/>
      <w:spacing w:val="5"/>
      <w:kern w:val="28"/>
      <w:sz w:val="36"/>
      <w:szCs w:val="36"/>
      <w:lang w:eastAsia="nb-NO"/>
    </w:rPr>
  </w:style>
  <w:style w:type="paragraph" w:customStyle="1" w:styleId="Avdelingstittel">
    <w:name w:val="Avdelingstittel"/>
    <w:basedOn w:val="Normal"/>
    <w:rsid w:val="00340514"/>
    <w:pPr>
      <w:spacing w:line="204" w:lineRule="auto"/>
    </w:pPr>
    <w:rPr>
      <w:rFonts w:ascii="FORSVARET-Medium" w:eastAsia="Times New Roman" w:hAnsi="FORSVARET-Medium" w:cs="Times New Roman"/>
      <w:spacing w:val="-2"/>
      <w:kern w:val="20"/>
      <w:sz w:val="21"/>
      <w:szCs w:val="21"/>
      <w:lang w:eastAsia="nb-NO"/>
    </w:rPr>
  </w:style>
  <w:style w:type="character" w:styleId="Fulgthyperkobling">
    <w:name w:val="FollowedHyperlink"/>
    <w:basedOn w:val="Standardskriftforavsnitt"/>
    <w:uiPriority w:val="99"/>
    <w:semiHidden/>
    <w:unhideWhenUsed/>
    <w:rsid w:val="00664CC5"/>
    <w:rPr>
      <w:color w:val="800080" w:themeColor="followedHyperlink"/>
      <w:u w:val="single"/>
    </w:rPr>
  </w:style>
  <w:style w:type="table" w:customStyle="1" w:styleId="Tabellrutenett2">
    <w:name w:val="Tabellrutenett2"/>
    <w:basedOn w:val="Vanligtabell"/>
    <w:next w:val="Tabellrutenett"/>
    <w:uiPriority w:val="59"/>
    <w:rsid w:val="00B03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3">
    <w:name w:val="Tabellrutenett3"/>
    <w:basedOn w:val="Vanligtabell"/>
    <w:next w:val="Tabellrutenett"/>
    <w:uiPriority w:val="59"/>
    <w:rsid w:val="00B03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1">
    <w:name w:val="Tabellrutenett11"/>
    <w:basedOn w:val="Vanligtabell"/>
    <w:next w:val="Tabellrutenett"/>
    <w:uiPriority w:val="59"/>
    <w:rsid w:val="00B03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avsnittTegn">
    <w:name w:val="Listeavsnitt Tegn"/>
    <w:aliases w:val="Listeavsnitt (Politiet) Tegn"/>
    <w:basedOn w:val="Standardskriftforavsnitt"/>
    <w:link w:val="Listeavsnitt"/>
    <w:uiPriority w:val="34"/>
    <w:rsid w:val="003D2DC1"/>
    <w:rPr>
      <w:rFonts w:cstheme="minorHAnsi"/>
    </w:rPr>
  </w:style>
  <w:style w:type="paragraph" w:customStyle="1" w:styleId="paragraph">
    <w:name w:val="paragraph"/>
    <w:basedOn w:val="Normal"/>
    <w:rsid w:val="004D37FB"/>
    <w:pPr>
      <w:spacing w:before="100" w:beforeAutospacing="1" w:after="100" w:afterAutospacing="1"/>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4D37FB"/>
  </w:style>
  <w:style w:type="character" w:customStyle="1" w:styleId="eop">
    <w:name w:val="eop"/>
    <w:basedOn w:val="Standardskriftforavsnitt"/>
    <w:rsid w:val="004D37FB"/>
  </w:style>
  <w:style w:type="character" w:styleId="Ulstomtale">
    <w:name w:val="Unresolved Mention"/>
    <w:basedOn w:val="Standardskriftforavsnitt"/>
    <w:uiPriority w:val="99"/>
    <w:semiHidden/>
    <w:unhideWhenUsed/>
    <w:rsid w:val="002937A2"/>
    <w:rPr>
      <w:color w:val="605E5C"/>
      <w:shd w:val="clear" w:color="auto" w:fill="E1DFDD"/>
    </w:rPr>
  </w:style>
  <w:style w:type="character" w:styleId="Omtale">
    <w:name w:val="Mention"/>
    <w:basedOn w:val="Standardskriftforavsnitt"/>
    <w:uiPriority w:val="99"/>
    <w:unhideWhenUsed/>
    <w:rsid w:val="00CC033C"/>
    <w:rPr>
      <w:color w:val="2B579A"/>
      <w:shd w:val="clear" w:color="auto" w:fill="E1DFDD"/>
    </w:rPr>
  </w:style>
  <w:style w:type="character" w:customStyle="1" w:styleId="CommentReference1">
    <w:name w:val="Comment Reference1"/>
    <w:basedOn w:val="Standardskriftforavsnitt"/>
    <w:uiPriority w:val="99"/>
    <w:semiHidden/>
    <w:unhideWhenUsed/>
    <w:rsid w:val="0095094B"/>
    <w:rPr>
      <w:sz w:val="16"/>
      <w:szCs w:val="16"/>
    </w:rPr>
  </w:style>
  <w:style w:type="paragraph" w:customStyle="1" w:styleId="CommentText1">
    <w:name w:val="Comment Text1"/>
    <w:basedOn w:val="Normal"/>
    <w:link w:val="CommentTextChar"/>
    <w:uiPriority w:val="99"/>
    <w:unhideWhenUsed/>
    <w:rsid w:val="0095094B"/>
    <w:rPr>
      <w:sz w:val="20"/>
      <w:szCs w:val="20"/>
    </w:rPr>
  </w:style>
  <w:style w:type="character" w:customStyle="1" w:styleId="CommentTextChar">
    <w:name w:val="Comment Text Char"/>
    <w:basedOn w:val="Standardskriftforavsnitt"/>
    <w:link w:val="CommentText1"/>
    <w:uiPriority w:val="99"/>
    <w:rsid w:val="0095094B"/>
    <w:rPr>
      <w:rFonts w:cstheme="minorHAnsi"/>
      <w:sz w:val="20"/>
      <w:szCs w:val="20"/>
    </w:rPr>
  </w:style>
  <w:style w:type="paragraph" w:customStyle="1" w:styleId="CommentSubject1">
    <w:name w:val="Comment Subject1"/>
    <w:basedOn w:val="CommentText1"/>
    <w:next w:val="CommentText1"/>
    <w:link w:val="CommentSubjectChar"/>
    <w:uiPriority w:val="99"/>
    <w:semiHidden/>
    <w:unhideWhenUsed/>
    <w:rsid w:val="0095094B"/>
    <w:rPr>
      <w:b/>
      <w:bCs/>
    </w:rPr>
  </w:style>
  <w:style w:type="character" w:customStyle="1" w:styleId="CommentSubjectChar">
    <w:name w:val="Comment Subject Char"/>
    <w:basedOn w:val="CommentTextChar"/>
    <w:link w:val="CommentSubject1"/>
    <w:uiPriority w:val="99"/>
    <w:semiHidden/>
    <w:rsid w:val="0095094B"/>
    <w:rPr>
      <w:rFonts w:cstheme="minorHAnsi"/>
      <w:b/>
      <w:bCs/>
      <w:sz w:val="20"/>
      <w:szCs w:val="20"/>
    </w:rPr>
  </w:style>
  <w:style w:type="paragraph" w:styleId="Kommentaremne">
    <w:name w:val="annotation subject"/>
    <w:basedOn w:val="Merknadstekst"/>
    <w:next w:val="Merknadstekst"/>
    <w:link w:val="KommentaremneTegn"/>
    <w:uiPriority w:val="99"/>
    <w:semiHidden/>
    <w:unhideWhenUsed/>
    <w:rsid w:val="00E81404"/>
    <w:rPr>
      <w:b/>
      <w:bCs/>
    </w:rPr>
  </w:style>
  <w:style w:type="character" w:customStyle="1" w:styleId="KommentaremneTegn">
    <w:name w:val="Kommentaremne Tegn"/>
    <w:basedOn w:val="MerknadstekstTegn"/>
    <w:link w:val="Kommentaremne"/>
    <w:uiPriority w:val="99"/>
    <w:semiHidden/>
    <w:rsid w:val="00E81404"/>
    <w:rPr>
      <w:rFonts w:cs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45099475">
      <w:bodyDiv w:val="1"/>
      <w:marLeft w:val="0"/>
      <w:marRight w:val="0"/>
      <w:marTop w:val="0"/>
      <w:marBottom w:val="0"/>
      <w:divBdr>
        <w:top w:val="none" w:sz="0" w:space="0" w:color="auto"/>
        <w:left w:val="none" w:sz="0" w:space="0" w:color="auto"/>
        <w:bottom w:val="none" w:sz="0" w:space="0" w:color="auto"/>
        <w:right w:val="none" w:sz="0" w:space="0" w:color="auto"/>
      </w:divBdr>
      <w:divsChild>
        <w:div w:id="1959600727">
          <w:marLeft w:val="0"/>
          <w:marRight w:val="0"/>
          <w:marTop w:val="0"/>
          <w:marBottom w:val="0"/>
          <w:divBdr>
            <w:top w:val="none" w:sz="0" w:space="0" w:color="auto"/>
            <w:left w:val="none" w:sz="0" w:space="0" w:color="auto"/>
            <w:bottom w:val="none" w:sz="0" w:space="0" w:color="auto"/>
            <w:right w:val="none" w:sz="0" w:space="0" w:color="auto"/>
          </w:divBdr>
        </w:div>
      </w:divsChild>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365257388">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459767723">
      <w:bodyDiv w:val="1"/>
      <w:marLeft w:val="0"/>
      <w:marRight w:val="0"/>
      <w:marTop w:val="0"/>
      <w:marBottom w:val="0"/>
      <w:divBdr>
        <w:top w:val="none" w:sz="0" w:space="0" w:color="auto"/>
        <w:left w:val="none" w:sz="0" w:space="0" w:color="auto"/>
        <w:bottom w:val="none" w:sz="0" w:space="0" w:color="auto"/>
        <w:right w:val="none" w:sz="0" w:space="0" w:color="auto"/>
      </w:divBdr>
      <w:divsChild>
        <w:div w:id="1675952629">
          <w:marLeft w:val="0"/>
          <w:marRight w:val="0"/>
          <w:marTop w:val="0"/>
          <w:marBottom w:val="0"/>
          <w:divBdr>
            <w:top w:val="none" w:sz="0" w:space="0" w:color="auto"/>
            <w:left w:val="none" w:sz="0" w:space="0" w:color="auto"/>
            <w:bottom w:val="none" w:sz="0" w:space="0" w:color="auto"/>
            <w:right w:val="none" w:sz="0" w:space="0" w:color="auto"/>
          </w:divBdr>
        </w:div>
      </w:divsChild>
    </w:div>
    <w:div w:id="472525741">
      <w:bodyDiv w:val="1"/>
      <w:marLeft w:val="0"/>
      <w:marRight w:val="0"/>
      <w:marTop w:val="0"/>
      <w:marBottom w:val="0"/>
      <w:divBdr>
        <w:top w:val="none" w:sz="0" w:space="0" w:color="auto"/>
        <w:left w:val="none" w:sz="0" w:space="0" w:color="auto"/>
        <w:bottom w:val="none" w:sz="0" w:space="0" w:color="auto"/>
        <w:right w:val="none" w:sz="0" w:space="0" w:color="auto"/>
      </w:divBdr>
      <w:divsChild>
        <w:div w:id="1648702835">
          <w:marLeft w:val="0"/>
          <w:marRight w:val="0"/>
          <w:marTop w:val="0"/>
          <w:marBottom w:val="0"/>
          <w:divBdr>
            <w:top w:val="none" w:sz="0" w:space="0" w:color="auto"/>
            <w:left w:val="none" w:sz="0" w:space="0" w:color="auto"/>
            <w:bottom w:val="none" w:sz="0" w:space="0" w:color="auto"/>
            <w:right w:val="none" w:sz="0" w:space="0" w:color="auto"/>
          </w:divBdr>
        </w:div>
      </w:divsChild>
    </w:div>
    <w:div w:id="537202840">
      <w:bodyDiv w:val="1"/>
      <w:marLeft w:val="0"/>
      <w:marRight w:val="0"/>
      <w:marTop w:val="0"/>
      <w:marBottom w:val="0"/>
      <w:divBdr>
        <w:top w:val="none" w:sz="0" w:space="0" w:color="auto"/>
        <w:left w:val="none" w:sz="0" w:space="0" w:color="auto"/>
        <w:bottom w:val="none" w:sz="0" w:space="0" w:color="auto"/>
        <w:right w:val="none" w:sz="0" w:space="0" w:color="auto"/>
      </w:divBdr>
      <w:divsChild>
        <w:div w:id="105976741">
          <w:marLeft w:val="0"/>
          <w:marRight w:val="0"/>
          <w:marTop w:val="0"/>
          <w:marBottom w:val="0"/>
          <w:divBdr>
            <w:top w:val="none" w:sz="0" w:space="0" w:color="auto"/>
            <w:left w:val="none" w:sz="0" w:space="0" w:color="auto"/>
            <w:bottom w:val="none" w:sz="0" w:space="0" w:color="auto"/>
            <w:right w:val="none" w:sz="0" w:space="0" w:color="auto"/>
          </w:divBdr>
        </w:div>
      </w:divsChild>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699473851">
      <w:bodyDiv w:val="1"/>
      <w:marLeft w:val="0"/>
      <w:marRight w:val="0"/>
      <w:marTop w:val="0"/>
      <w:marBottom w:val="0"/>
      <w:divBdr>
        <w:top w:val="none" w:sz="0" w:space="0" w:color="auto"/>
        <w:left w:val="none" w:sz="0" w:space="0" w:color="auto"/>
        <w:bottom w:val="none" w:sz="0" w:space="0" w:color="auto"/>
        <w:right w:val="none" w:sz="0" w:space="0" w:color="auto"/>
      </w:divBdr>
      <w:divsChild>
        <w:div w:id="1661495201">
          <w:marLeft w:val="0"/>
          <w:marRight w:val="0"/>
          <w:marTop w:val="0"/>
          <w:marBottom w:val="0"/>
          <w:divBdr>
            <w:top w:val="none" w:sz="0" w:space="0" w:color="auto"/>
            <w:left w:val="none" w:sz="0" w:space="0" w:color="auto"/>
            <w:bottom w:val="none" w:sz="0" w:space="0" w:color="auto"/>
            <w:right w:val="none" w:sz="0" w:space="0" w:color="auto"/>
          </w:divBdr>
        </w:div>
      </w:divsChild>
    </w:div>
    <w:div w:id="735510997">
      <w:bodyDiv w:val="1"/>
      <w:marLeft w:val="0"/>
      <w:marRight w:val="0"/>
      <w:marTop w:val="0"/>
      <w:marBottom w:val="0"/>
      <w:divBdr>
        <w:top w:val="none" w:sz="0" w:space="0" w:color="auto"/>
        <w:left w:val="none" w:sz="0" w:space="0" w:color="auto"/>
        <w:bottom w:val="none" w:sz="0" w:space="0" w:color="auto"/>
        <w:right w:val="none" w:sz="0" w:space="0" w:color="auto"/>
      </w:divBdr>
      <w:divsChild>
        <w:div w:id="1221672048">
          <w:marLeft w:val="0"/>
          <w:marRight w:val="0"/>
          <w:marTop w:val="0"/>
          <w:marBottom w:val="0"/>
          <w:divBdr>
            <w:top w:val="none" w:sz="0" w:space="0" w:color="auto"/>
            <w:left w:val="none" w:sz="0" w:space="0" w:color="auto"/>
            <w:bottom w:val="none" w:sz="0" w:space="0" w:color="auto"/>
            <w:right w:val="none" w:sz="0" w:space="0" w:color="auto"/>
          </w:divBdr>
        </w:div>
      </w:divsChild>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979653801">
      <w:bodyDiv w:val="1"/>
      <w:marLeft w:val="0"/>
      <w:marRight w:val="0"/>
      <w:marTop w:val="0"/>
      <w:marBottom w:val="0"/>
      <w:divBdr>
        <w:top w:val="none" w:sz="0" w:space="0" w:color="auto"/>
        <w:left w:val="none" w:sz="0" w:space="0" w:color="auto"/>
        <w:bottom w:val="none" w:sz="0" w:space="0" w:color="auto"/>
        <w:right w:val="none" w:sz="0" w:space="0" w:color="auto"/>
      </w:divBdr>
    </w:div>
    <w:div w:id="1110709214">
      <w:bodyDiv w:val="1"/>
      <w:marLeft w:val="0"/>
      <w:marRight w:val="0"/>
      <w:marTop w:val="0"/>
      <w:marBottom w:val="0"/>
      <w:divBdr>
        <w:top w:val="none" w:sz="0" w:space="0" w:color="auto"/>
        <w:left w:val="none" w:sz="0" w:space="0" w:color="auto"/>
        <w:bottom w:val="none" w:sz="0" w:space="0" w:color="auto"/>
        <w:right w:val="none" w:sz="0" w:space="0" w:color="auto"/>
      </w:divBdr>
      <w:divsChild>
        <w:div w:id="1785150843">
          <w:marLeft w:val="0"/>
          <w:marRight w:val="0"/>
          <w:marTop w:val="0"/>
          <w:marBottom w:val="0"/>
          <w:divBdr>
            <w:top w:val="none" w:sz="0" w:space="0" w:color="auto"/>
            <w:left w:val="none" w:sz="0" w:space="0" w:color="auto"/>
            <w:bottom w:val="none" w:sz="0" w:space="0" w:color="auto"/>
            <w:right w:val="none" w:sz="0" w:space="0" w:color="auto"/>
          </w:divBdr>
        </w:div>
      </w:divsChild>
    </w:div>
    <w:div w:id="11632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50085">
          <w:marLeft w:val="0"/>
          <w:marRight w:val="0"/>
          <w:marTop w:val="0"/>
          <w:marBottom w:val="0"/>
          <w:divBdr>
            <w:top w:val="none" w:sz="0" w:space="0" w:color="auto"/>
            <w:left w:val="none" w:sz="0" w:space="0" w:color="auto"/>
            <w:bottom w:val="none" w:sz="0" w:space="0" w:color="auto"/>
            <w:right w:val="none" w:sz="0" w:space="0" w:color="auto"/>
          </w:divBdr>
        </w:div>
      </w:divsChild>
    </w:div>
    <w:div w:id="1250113940">
      <w:bodyDiv w:val="1"/>
      <w:marLeft w:val="0"/>
      <w:marRight w:val="0"/>
      <w:marTop w:val="0"/>
      <w:marBottom w:val="0"/>
      <w:divBdr>
        <w:top w:val="none" w:sz="0" w:space="0" w:color="auto"/>
        <w:left w:val="none" w:sz="0" w:space="0" w:color="auto"/>
        <w:bottom w:val="none" w:sz="0" w:space="0" w:color="auto"/>
        <w:right w:val="none" w:sz="0" w:space="0" w:color="auto"/>
      </w:divBdr>
      <w:divsChild>
        <w:div w:id="1555123634">
          <w:marLeft w:val="0"/>
          <w:marRight w:val="0"/>
          <w:marTop w:val="0"/>
          <w:marBottom w:val="0"/>
          <w:divBdr>
            <w:top w:val="none" w:sz="0" w:space="0" w:color="auto"/>
            <w:left w:val="none" w:sz="0" w:space="0" w:color="auto"/>
            <w:bottom w:val="none" w:sz="0" w:space="0" w:color="auto"/>
            <w:right w:val="none" w:sz="0" w:space="0" w:color="auto"/>
          </w:divBdr>
        </w:div>
      </w:divsChild>
    </w:div>
    <w:div w:id="1266956778">
      <w:bodyDiv w:val="1"/>
      <w:marLeft w:val="0"/>
      <w:marRight w:val="0"/>
      <w:marTop w:val="0"/>
      <w:marBottom w:val="0"/>
      <w:divBdr>
        <w:top w:val="none" w:sz="0" w:space="0" w:color="auto"/>
        <w:left w:val="none" w:sz="0" w:space="0" w:color="auto"/>
        <w:bottom w:val="none" w:sz="0" w:space="0" w:color="auto"/>
        <w:right w:val="none" w:sz="0" w:space="0" w:color="auto"/>
      </w:divBdr>
      <w:divsChild>
        <w:div w:id="344864614">
          <w:marLeft w:val="0"/>
          <w:marRight w:val="0"/>
          <w:marTop w:val="0"/>
          <w:marBottom w:val="0"/>
          <w:divBdr>
            <w:top w:val="none" w:sz="0" w:space="0" w:color="auto"/>
            <w:left w:val="none" w:sz="0" w:space="0" w:color="auto"/>
            <w:bottom w:val="none" w:sz="0" w:space="0" w:color="auto"/>
            <w:right w:val="none" w:sz="0" w:space="0" w:color="auto"/>
          </w:divBdr>
        </w:div>
      </w:divsChild>
    </w:div>
    <w:div w:id="1381511441">
      <w:bodyDiv w:val="1"/>
      <w:marLeft w:val="0"/>
      <w:marRight w:val="0"/>
      <w:marTop w:val="0"/>
      <w:marBottom w:val="0"/>
      <w:divBdr>
        <w:top w:val="none" w:sz="0" w:space="0" w:color="auto"/>
        <w:left w:val="none" w:sz="0" w:space="0" w:color="auto"/>
        <w:bottom w:val="none" w:sz="0" w:space="0" w:color="auto"/>
        <w:right w:val="none" w:sz="0" w:space="0" w:color="auto"/>
      </w:divBdr>
      <w:divsChild>
        <w:div w:id="575431909">
          <w:marLeft w:val="0"/>
          <w:marRight w:val="0"/>
          <w:marTop w:val="0"/>
          <w:marBottom w:val="0"/>
          <w:divBdr>
            <w:top w:val="none" w:sz="0" w:space="0" w:color="auto"/>
            <w:left w:val="none" w:sz="0" w:space="0" w:color="auto"/>
            <w:bottom w:val="none" w:sz="0" w:space="0" w:color="auto"/>
            <w:right w:val="none" w:sz="0" w:space="0" w:color="auto"/>
          </w:divBdr>
        </w:div>
      </w:divsChild>
    </w:div>
    <w:div w:id="1443381970">
      <w:bodyDiv w:val="1"/>
      <w:marLeft w:val="0"/>
      <w:marRight w:val="0"/>
      <w:marTop w:val="0"/>
      <w:marBottom w:val="0"/>
      <w:divBdr>
        <w:top w:val="none" w:sz="0" w:space="0" w:color="auto"/>
        <w:left w:val="none" w:sz="0" w:space="0" w:color="auto"/>
        <w:bottom w:val="none" w:sz="0" w:space="0" w:color="auto"/>
        <w:right w:val="none" w:sz="0" w:space="0" w:color="auto"/>
      </w:divBdr>
    </w:div>
    <w:div w:id="1475022378">
      <w:bodyDiv w:val="1"/>
      <w:marLeft w:val="0"/>
      <w:marRight w:val="0"/>
      <w:marTop w:val="0"/>
      <w:marBottom w:val="0"/>
      <w:divBdr>
        <w:top w:val="none" w:sz="0" w:space="0" w:color="auto"/>
        <w:left w:val="none" w:sz="0" w:space="0" w:color="auto"/>
        <w:bottom w:val="none" w:sz="0" w:space="0" w:color="auto"/>
        <w:right w:val="none" w:sz="0" w:space="0" w:color="auto"/>
      </w:divBdr>
      <w:divsChild>
        <w:div w:id="2069261715">
          <w:marLeft w:val="0"/>
          <w:marRight w:val="0"/>
          <w:marTop w:val="0"/>
          <w:marBottom w:val="0"/>
          <w:divBdr>
            <w:top w:val="none" w:sz="0" w:space="0" w:color="auto"/>
            <w:left w:val="none" w:sz="0" w:space="0" w:color="auto"/>
            <w:bottom w:val="none" w:sz="0" w:space="0" w:color="auto"/>
            <w:right w:val="none" w:sz="0" w:space="0" w:color="auto"/>
          </w:divBdr>
        </w:div>
      </w:divsChild>
    </w:div>
    <w:div w:id="1584490816">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13976133">
      <w:bodyDiv w:val="1"/>
      <w:marLeft w:val="0"/>
      <w:marRight w:val="0"/>
      <w:marTop w:val="0"/>
      <w:marBottom w:val="0"/>
      <w:divBdr>
        <w:top w:val="none" w:sz="0" w:space="0" w:color="auto"/>
        <w:left w:val="none" w:sz="0" w:space="0" w:color="auto"/>
        <w:bottom w:val="none" w:sz="0" w:space="0" w:color="auto"/>
        <w:right w:val="none" w:sz="0" w:space="0" w:color="auto"/>
      </w:divBdr>
      <w:divsChild>
        <w:div w:id="156505983">
          <w:marLeft w:val="0"/>
          <w:marRight w:val="0"/>
          <w:marTop w:val="0"/>
          <w:marBottom w:val="0"/>
          <w:divBdr>
            <w:top w:val="none" w:sz="0" w:space="0" w:color="auto"/>
            <w:left w:val="none" w:sz="0" w:space="0" w:color="auto"/>
            <w:bottom w:val="none" w:sz="0" w:space="0" w:color="auto"/>
            <w:right w:val="none" w:sz="0" w:space="0" w:color="auto"/>
          </w:divBdr>
        </w:div>
      </w:divsChild>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694762793">
      <w:bodyDiv w:val="1"/>
      <w:marLeft w:val="0"/>
      <w:marRight w:val="0"/>
      <w:marTop w:val="0"/>
      <w:marBottom w:val="0"/>
      <w:divBdr>
        <w:top w:val="none" w:sz="0" w:space="0" w:color="auto"/>
        <w:left w:val="none" w:sz="0" w:space="0" w:color="auto"/>
        <w:bottom w:val="none" w:sz="0" w:space="0" w:color="auto"/>
        <w:right w:val="none" w:sz="0" w:space="0" w:color="auto"/>
      </w:divBdr>
    </w:div>
    <w:div w:id="1719889850">
      <w:bodyDiv w:val="1"/>
      <w:marLeft w:val="0"/>
      <w:marRight w:val="0"/>
      <w:marTop w:val="0"/>
      <w:marBottom w:val="0"/>
      <w:divBdr>
        <w:top w:val="none" w:sz="0" w:space="0" w:color="auto"/>
        <w:left w:val="none" w:sz="0" w:space="0" w:color="auto"/>
        <w:bottom w:val="none" w:sz="0" w:space="0" w:color="auto"/>
        <w:right w:val="none" w:sz="0" w:space="0" w:color="auto"/>
      </w:divBdr>
      <w:divsChild>
        <w:div w:id="2060936652">
          <w:marLeft w:val="0"/>
          <w:marRight w:val="0"/>
          <w:marTop w:val="0"/>
          <w:marBottom w:val="0"/>
          <w:divBdr>
            <w:top w:val="none" w:sz="0" w:space="0" w:color="auto"/>
            <w:left w:val="none" w:sz="0" w:space="0" w:color="auto"/>
            <w:bottom w:val="none" w:sz="0" w:space="0" w:color="auto"/>
            <w:right w:val="none" w:sz="0" w:space="0" w:color="auto"/>
          </w:divBdr>
        </w:div>
      </w:divsChild>
    </w:div>
    <w:div w:id="1803303743">
      <w:bodyDiv w:val="1"/>
      <w:marLeft w:val="0"/>
      <w:marRight w:val="0"/>
      <w:marTop w:val="0"/>
      <w:marBottom w:val="0"/>
      <w:divBdr>
        <w:top w:val="none" w:sz="0" w:space="0" w:color="auto"/>
        <w:left w:val="none" w:sz="0" w:space="0" w:color="auto"/>
        <w:bottom w:val="none" w:sz="0" w:space="0" w:color="auto"/>
        <w:right w:val="none" w:sz="0" w:space="0" w:color="auto"/>
      </w:divBdr>
      <w:divsChild>
        <w:div w:id="828448469">
          <w:marLeft w:val="0"/>
          <w:marRight w:val="0"/>
          <w:marTop w:val="0"/>
          <w:marBottom w:val="0"/>
          <w:divBdr>
            <w:top w:val="none" w:sz="0" w:space="0" w:color="auto"/>
            <w:left w:val="none" w:sz="0" w:space="0" w:color="auto"/>
            <w:bottom w:val="none" w:sz="0" w:space="0" w:color="auto"/>
            <w:right w:val="none" w:sz="0" w:space="0" w:color="auto"/>
          </w:divBdr>
        </w:div>
      </w:divsChild>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821531368">
      <w:bodyDiv w:val="1"/>
      <w:marLeft w:val="0"/>
      <w:marRight w:val="0"/>
      <w:marTop w:val="0"/>
      <w:marBottom w:val="0"/>
      <w:divBdr>
        <w:top w:val="none" w:sz="0" w:space="0" w:color="auto"/>
        <w:left w:val="none" w:sz="0" w:space="0" w:color="auto"/>
        <w:bottom w:val="none" w:sz="0" w:space="0" w:color="auto"/>
        <w:right w:val="none" w:sz="0" w:space="0" w:color="auto"/>
      </w:divBdr>
    </w:div>
    <w:div w:id="1849296766">
      <w:bodyDiv w:val="1"/>
      <w:marLeft w:val="0"/>
      <w:marRight w:val="0"/>
      <w:marTop w:val="0"/>
      <w:marBottom w:val="0"/>
      <w:divBdr>
        <w:top w:val="none" w:sz="0" w:space="0" w:color="auto"/>
        <w:left w:val="none" w:sz="0" w:space="0" w:color="auto"/>
        <w:bottom w:val="none" w:sz="0" w:space="0" w:color="auto"/>
        <w:right w:val="none" w:sz="0" w:space="0" w:color="auto"/>
      </w:divBdr>
      <w:divsChild>
        <w:div w:id="1742603133">
          <w:marLeft w:val="0"/>
          <w:marRight w:val="0"/>
          <w:marTop w:val="0"/>
          <w:marBottom w:val="0"/>
          <w:divBdr>
            <w:top w:val="none" w:sz="0" w:space="0" w:color="auto"/>
            <w:left w:val="none" w:sz="0" w:space="0" w:color="auto"/>
            <w:bottom w:val="none" w:sz="0" w:space="0" w:color="auto"/>
            <w:right w:val="none" w:sz="0" w:space="0" w:color="auto"/>
          </w:divBdr>
        </w:div>
      </w:divsChild>
    </w:div>
    <w:div w:id="1924801185">
      <w:bodyDiv w:val="1"/>
      <w:marLeft w:val="0"/>
      <w:marRight w:val="0"/>
      <w:marTop w:val="0"/>
      <w:marBottom w:val="0"/>
      <w:divBdr>
        <w:top w:val="none" w:sz="0" w:space="0" w:color="auto"/>
        <w:left w:val="none" w:sz="0" w:space="0" w:color="auto"/>
        <w:bottom w:val="none" w:sz="0" w:space="0" w:color="auto"/>
        <w:right w:val="none" w:sz="0" w:space="0" w:color="auto"/>
      </w:divBdr>
    </w:div>
    <w:div w:id="1960254753">
      <w:bodyDiv w:val="1"/>
      <w:marLeft w:val="0"/>
      <w:marRight w:val="0"/>
      <w:marTop w:val="0"/>
      <w:marBottom w:val="0"/>
      <w:divBdr>
        <w:top w:val="none" w:sz="0" w:space="0" w:color="auto"/>
        <w:left w:val="none" w:sz="0" w:space="0" w:color="auto"/>
        <w:bottom w:val="none" w:sz="0" w:space="0" w:color="auto"/>
        <w:right w:val="none" w:sz="0" w:space="0" w:color="auto"/>
      </w:divBdr>
      <w:divsChild>
        <w:div w:id="1786192715">
          <w:marLeft w:val="0"/>
          <w:marRight w:val="0"/>
          <w:marTop w:val="0"/>
          <w:marBottom w:val="0"/>
          <w:divBdr>
            <w:top w:val="none" w:sz="0" w:space="0" w:color="auto"/>
            <w:left w:val="none" w:sz="0" w:space="0" w:color="auto"/>
            <w:bottom w:val="none" w:sz="0" w:space="0" w:color="auto"/>
            <w:right w:val="none" w:sz="0" w:space="0" w:color="auto"/>
          </w:divBdr>
        </w:div>
      </w:divsChild>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57846798">
      <w:bodyDiv w:val="1"/>
      <w:marLeft w:val="0"/>
      <w:marRight w:val="0"/>
      <w:marTop w:val="0"/>
      <w:marBottom w:val="0"/>
      <w:divBdr>
        <w:top w:val="none" w:sz="0" w:space="0" w:color="auto"/>
        <w:left w:val="none" w:sz="0" w:space="0" w:color="auto"/>
        <w:bottom w:val="none" w:sz="0" w:space="0" w:color="auto"/>
        <w:right w:val="none" w:sz="0" w:space="0" w:color="auto"/>
      </w:divBdr>
      <w:divsChild>
        <w:div w:id="1566061037">
          <w:marLeft w:val="0"/>
          <w:marRight w:val="0"/>
          <w:marTop w:val="0"/>
          <w:marBottom w:val="0"/>
          <w:divBdr>
            <w:top w:val="none" w:sz="0" w:space="0" w:color="auto"/>
            <w:left w:val="none" w:sz="0" w:space="0" w:color="auto"/>
            <w:bottom w:val="none" w:sz="0" w:space="0" w:color="auto"/>
            <w:right w:val="none" w:sz="0" w:space="0" w:color="auto"/>
          </w:divBdr>
        </w:div>
      </w:divsChild>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118282217">
      <w:bodyDiv w:val="1"/>
      <w:marLeft w:val="0"/>
      <w:marRight w:val="0"/>
      <w:marTop w:val="0"/>
      <w:marBottom w:val="0"/>
      <w:divBdr>
        <w:top w:val="none" w:sz="0" w:space="0" w:color="auto"/>
        <w:left w:val="none" w:sz="0" w:space="0" w:color="auto"/>
        <w:bottom w:val="none" w:sz="0" w:space="0" w:color="auto"/>
        <w:right w:val="none" w:sz="0" w:space="0" w:color="auto"/>
      </w:divBdr>
    </w:div>
    <w:div w:id="213806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ing.com/ck/a?!&amp;&amp;p=d8a3ec591fa97bc8479e23ccff026861d1e6b72d3644983bb71139bb1abccfedJmltdHM9MTc3MjY2ODgwMA&amp;ptn=3&amp;ver=2&amp;hsh=4&amp;fclid=3112ef40-c613-6471-2f4f-f93dc79a65c8&amp;u=a1aHR0cHM6Ly93d3cuYmluZy5jb20vYWxpbmsvbGluaz91cmw9aHR0cHMlM2ElMmYlMmZwc3Qubm8lMmYmc291cmNlPXNlcnAtbG9jYWwmaD1qTGVSUyUyZmRKTUI3RkVBY3VYNGpHbEFrc2F6WGMyek9XTEllMkdHWEx5NGclM2QmcD1sd19tYWdzbWx0JmlnPTg1MjU1MjA2NTVGNzRGQkZBRUU3QjU1QkVCMzY0ODVGJnlwaWQ9WU43OTk2eDE3MDA3ODE0ODM5Nzc1OTg1MTE0&amp;ntb=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ma.no"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5FE18ED28AF4C3BB45E6B3F61E27D81"/>
        <w:category>
          <w:name w:val="Generelt"/>
          <w:gallery w:val="placeholder"/>
        </w:category>
        <w:types>
          <w:type w:val="bbPlcHdr"/>
        </w:types>
        <w:behaviors>
          <w:behavior w:val="content"/>
        </w:behaviors>
        <w:guid w:val="{877B25A0-DECF-44D3-A90C-A4B70C239984}"/>
      </w:docPartPr>
      <w:docPartBody>
        <w:p w:rsidR="0012675A" w:rsidRDefault="000D315A" w:rsidP="000D315A">
          <w:r>
            <w:t>Klikk her for å skrive inn en dato.</w:t>
          </w:r>
        </w:p>
      </w:docPartBody>
    </w:docPart>
    <w:docPart>
      <w:docPartPr>
        <w:name w:val="A40457196A624C6293C40F972C9C7679"/>
        <w:category>
          <w:name w:val="Generelt"/>
          <w:gallery w:val="placeholder"/>
        </w:category>
        <w:types>
          <w:type w:val="bbPlcHdr"/>
        </w:types>
        <w:behaviors>
          <w:behavior w:val="content"/>
        </w:behaviors>
        <w:guid w:val="{F49049D6-D7A4-45A4-8253-43717AC83D6F}"/>
      </w:docPartPr>
      <w:docPartBody>
        <w:p w:rsidR="00794032" w:rsidRDefault="00BA6A2A" w:rsidP="00BA6A2A">
          <w:pPr>
            <w:pStyle w:val="A40457196A624C6293C40F972C9C7679"/>
          </w:pPr>
          <w:r w:rsidRPr="00615E30">
            <w:t>Klikk her for å skrive inn en dato.</w:t>
          </w:r>
        </w:p>
      </w:docPartBody>
    </w:docPart>
    <w:docPart>
      <w:docPartPr>
        <w:name w:val="B258E6D897BE4EFFB5125BDD4E3564B4"/>
        <w:category>
          <w:name w:val="Generelt"/>
          <w:gallery w:val="placeholder"/>
        </w:category>
        <w:types>
          <w:type w:val="bbPlcHdr"/>
        </w:types>
        <w:behaviors>
          <w:behavior w:val="content"/>
        </w:behaviors>
        <w:guid w:val="{C3EFD95E-A6F2-462F-ABB6-2094D7203595}"/>
      </w:docPartPr>
      <w:docPartBody>
        <w:p w:rsidR="00794032" w:rsidRDefault="00BA6A2A" w:rsidP="00BA6A2A">
          <w:pPr>
            <w:pStyle w:val="B258E6D897BE4EFFB5125BDD4E3564B4"/>
          </w:pPr>
          <w:r>
            <w:t>Klikk her for å skrive inn en dato.</w:t>
          </w:r>
        </w:p>
      </w:docPartBody>
    </w:docPart>
    <w:docPart>
      <w:docPartPr>
        <w:name w:val="C53093F2C717488486AB72732BCA14D7"/>
        <w:category>
          <w:name w:val="Generelt"/>
          <w:gallery w:val="placeholder"/>
        </w:category>
        <w:types>
          <w:type w:val="bbPlcHdr"/>
        </w:types>
        <w:behaviors>
          <w:behavior w:val="content"/>
        </w:behaviors>
        <w:guid w:val="{F10F74E9-BE8E-48DD-BA45-F1F9E2B955DD}"/>
      </w:docPartPr>
      <w:docPartBody>
        <w:p w:rsidR="00794032" w:rsidRDefault="00BA6A2A" w:rsidP="00BA6A2A">
          <w:pPr>
            <w:pStyle w:val="C53093F2C717488486AB72732BCA14D7"/>
          </w:pPr>
          <w:r>
            <w:t>Klikk her for å skrive inn en dato.</w:t>
          </w:r>
        </w:p>
      </w:docPartBody>
    </w:docPart>
    <w:docPart>
      <w:docPartPr>
        <w:name w:val="ED828E82B7AB47DBAE33869988F8BEAD"/>
        <w:category>
          <w:name w:val="Generelt"/>
          <w:gallery w:val="placeholder"/>
        </w:category>
        <w:types>
          <w:type w:val="bbPlcHdr"/>
        </w:types>
        <w:behaviors>
          <w:behavior w:val="content"/>
        </w:behaviors>
        <w:guid w:val="{B32B1234-FAFB-4816-B08E-6267E41FC525}"/>
      </w:docPartPr>
      <w:docPartBody>
        <w:p w:rsidR="00794032" w:rsidRDefault="00BA6A2A" w:rsidP="00BA6A2A">
          <w:pPr>
            <w:pStyle w:val="ED828E82B7AB47DBAE33869988F8BEAD"/>
          </w:pPr>
          <w:r>
            <w:t>Klikk her for å skrive inn en dato.</w:t>
          </w:r>
        </w:p>
      </w:docPartBody>
    </w:docPart>
    <w:docPart>
      <w:docPartPr>
        <w:name w:val="DA2BBB6025F94CB696381DAB0FA7DB45"/>
        <w:category>
          <w:name w:val="Generelt"/>
          <w:gallery w:val="placeholder"/>
        </w:category>
        <w:types>
          <w:type w:val="bbPlcHdr"/>
        </w:types>
        <w:behaviors>
          <w:behavior w:val="content"/>
        </w:behaviors>
        <w:guid w:val="{C22A08A6-0160-4B55-B6F8-45F75E60ADDA}"/>
      </w:docPartPr>
      <w:docPartBody>
        <w:p w:rsidR="00794032" w:rsidRDefault="00BA6A2A" w:rsidP="00BA6A2A">
          <w:pPr>
            <w:pStyle w:val="DA2BBB6025F94CB696381DAB0FA7DB45"/>
          </w:pPr>
          <w:r>
            <w:t>Klikk her for å skrive inn en dato.</w:t>
          </w:r>
        </w:p>
      </w:docPartBody>
    </w:docPart>
    <w:docPart>
      <w:docPartPr>
        <w:name w:val="31174F2CA82446E982DF0350B0259E35"/>
        <w:category>
          <w:name w:val="Generelt"/>
          <w:gallery w:val="placeholder"/>
        </w:category>
        <w:types>
          <w:type w:val="bbPlcHdr"/>
        </w:types>
        <w:behaviors>
          <w:behavior w:val="content"/>
        </w:behaviors>
        <w:guid w:val="{4090F2BB-A35D-4FC5-AFEE-B7569A703DCF}"/>
      </w:docPartPr>
      <w:docPartBody>
        <w:p w:rsidR="00342908" w:rsidRDefault="00F26BCC" w:rsidP="00F26BCC">
          <w:pPr>
            <w:pStyle w:val="31174F2CA82446E982DF0350B0259E35"/>
          </w:pPr>
          <w:r w:rsidRPr="00615E30">
            <w:t>Klikk her for å skrive inn en dato.</w:t>
          </w:r>
        </w:p>
      </w:docPartBody>
    </w:docPart>
    <w:docPart>
      <w:docPartPr>
        <w:name w:val="EF0EDF12D30C4A3CB474CC785F112E82"/>
        <w:category>
          <w:name w:val="Generelt"/>
          <w:gallery w:val="placeholder"/>
        </w:category>
        <w:types>
          <w:type w:val="bbPlcHdr"/>
        </w:types>
        <w:behaviors>
          <w:behavior w:val="content"/>
        </w:behaviors>
        <w:guid w:val="{CDF52C64-7700-4764-828D-3644A3F048D9}"/>
      </w:docPartPr>
      <w:docPartBody>
        <w:p w:rsidR="000E0D51" w:rsidRDefault="00000000">
          <w:pPr>
            <w:pStyle w:val="EF0EDF12D30C4A3CB474CC785F112E82"/>
          </w:pPr>
          <w:r w:rsidRPr="00615E30">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yriad Pro">
    <w:altName w:val="Segoe UI"/>
    <w:panose1 w:val="00000000000000000000"/>
    <w:charset w:val="00"/>
    <w:family w:val="swiss"/>
    <w:notTrueType/>
    <w:pitch w:val="variable"/>
    <w:sig w:usb0="A00002AF" w:usb1="5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ORSVARET-Medium">
    <w:altName w:val="Calibri"/>
    <w:charset w:val="00"/>
    <w:family w:val="auto"/>
    <w:pitch w:val="variable"/>
    <w:sig w:usb0="A0000027" w:usb1="00000040" w:usb2="00000000" w:usb3="00000000" w:csb0="00000111" w:csb1="00000000"/>
  </w:font>
  <w:font w:name="FORSVARET-Bold">
    <w:altName w:val="Calibri"/>
    <w:charset w:val="00"/>
    <w:family w:val="auto"/>
    <w:pitch w:val="variable"/>
    <w:sig w:usb0="A0000027" w:usb1="00000040" w:usb2="00000000" w:usb3="00000000" w:csb0="00000111" w:csb1="00000000"/>
  </w:font>
  <w:font w:name="Aptos">
    <w:altName w:val="Calibri"/>
    <w:charset w:val="00"/>
    <w:family w:val="roman"/>
    <w:pitch w:val="default"/>
  </w:font>
  <w:font w:name="Yu Mincho">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Aptos Display">
    <w:altName w:val="Calibri"/>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5091"/>
    <w:rsid w:val="00011DCE"/>
    <w:rsid w:val="00051EE7"/>
    <w:rsid w:val="000559B9"/>
    <w:rsid w:val="00067B8A"/>
    <w:rsid w:val="00073311"/>
    <w:rsid w:val="000D315A"/>
    <w:rsid w:val="000E0D51"/>
    <w:rsid w:val="001142E4"/>
    <w:rsid w:val="0012675A"/>
    <w:rsid w:val="00126900"/>
    <w:rsid w:val="0013015A"/>
    <w:rsid w:val="00134F86"/>
    <w:rsid w:val="00151E46"/>
    <w:rsid w:val="0017028C"/>
    <w:rsid w:val="0019178D"/>
    <w:rsid w:val="001951C3"/>
    <w:rsid w:val="001A28D8"/>
    <w:rsid w:val="001A7117"/>
    <w:rsid w:val="0020572C"/>
    <w:rsid w:val="00254C28"/>
    <w:rsid w:val="002670C5"/>
    <w:rsid w:val="00277FD5"/>
    <w:rsid w:val="00291CB3"/>
    <w:rsid w:val="002929AB"/>
    <w:rsid w:val="002E2D33"/>
    <w:rsid w:val="002E6F9A"/>
    <w:rsid w:val="00311915"/>
    <w:rsid w:val="00326D54"/>
    <w:rsid w:val="003318D6"/>
    <w:rsid w:val="00342908"/>
    <w:rsid w:val="00385091"/>
    <w:rsid w:val="00401DEF"/>
    <w:rsid w:val="00402B57"/>
    <w:rsid w:val="00411A49"/>
    <w:rsid w:val="00432DFC"/>
    <w:rsid w:val="0045073F"/>
    <w:rsid w:val="004549A5"/>
    <w:rsid w:val="0048077F"/>
    <w:rsid w:val="00485AC0"/>
    <w:rsid w:val="0048792E"/>
    <w:rsid w:val="004910F3"/>
    <w:rsid w:val="004D15C4"/>
    <w:rsid w:val="004F5776"/>
    <w:rsid w:val="0058134A"/>
    <w:rsid w:val="005821D4"/>
    <w:rsid w:val="005C5519"/>
    <w:rsid w:val="005D00DF"/>
    <w:rsid w:val="005D0208"/>
    <w:rsid w:val="005D300A"/>
    <w:rsid w:val="00601B61"/>
    <w:rsid w:val="00634C5A"/>
    <w:rsid w:val="006359BB"/>
    <w:rsid w:val="00643D19"/>
    <w:rsid w:val="00673569"/>
    <w:rsid w:val="006A0DD8"/>
    <w:rsid w:val="006D7DBD"/>
    <w:rsid w:val="0072273E"/>
    <w:rsid w:val="0072391C"/>
    <w:rsid w:val="00727E57"/>
    <w:rsid w:val="007350A2"/>
    <w:rsid w:val="0074074F"/>
    <w:rsid w:val="00745B4F"/>
    <w:rsid w:val="00753B8F"/>
    <w:rsid w:val="00786757"/>
    <w:rsid w:val="00794032"/>
    <w:rsid w:val="007B24F3"/>
    <w:rsid w:val="007B38A1"/>
    <w:rsid w:val="007C3CEF"/>
    <w:rsid w:val="007E0C36"/>
    <w:rsid w:val="00805A48"/>
    <w:rsid w:val="008776BB"/>
    <w:rsid w:val="008965C2"/>
    <w:rsid w:val="008A58AD"/>
    <w:rsid w:val="008C372E"/>
    <w:rsid w:val="008F128B"/>
    <w:rsid w:val="00915370"/>
    <w:rsid w:val="00954421"/>
    <w:rsid w:val="009B2B0A"/>
    <w:rsid w:val="009C0749"/>
    <w:rsid w:val="00A26953"/>
    <w:rsid w:val="00A91899"/>
    <w:rsid w:val="00A9429D"/>
    <w:rsid w:val="00A9665B"/>
    <w:rsid w:val="00AD64A0"/>
    <w:rsid w:val="00AE5FA9"/>
    <w:rsid w:val="00AF3B47"/>
    <w:rsid w:val="00B070FA"/>
    <w:rsid w:val="00B3453F"/>
    <w:rsid w:val="00B72E06"/>
    <w:rsid w:val="00B82831"/>
    <w:rsid w:val="00BA6A2A"/>
    <w:rsid w:val="00BB0095"/>
    <w:rsid w:val="00BE2C37"/>
    <w:rsid w:val="00C4726F"/>
    <w:rsid w:val="00C70553"/>
    <w:rsid w:val="00C92937"/>
    <w:rsid w:val="00CA7660"/>
    <w:rsid w:val="00CC3C04"/>
    <w:rsid w:val="00CC5D17"/>
    <w:rsid w:val="00CC5E20"/>
    <w:rsid w:val="00CE456B"/>
    <w:rsid w:val="00CE74F1"/>
    <w:rsid w:val="00D97019"/>
    <w:rsid w:val="00DB1BB1"/>
    <w:rsid w:val="00DD7FBA"/>
    <w:rsid w:val="00E05856"/>
    <w:rsid w:val="00E27275"/>
    <w:rsid w:val="00E45512"/>
    <w:rsid w:val="00E50DC9"/>
    <w:rsid w:val="00E56FC6"/>
    <w:rsid w:val="00E65A4E"/>
    <w:rsid w:val="00E81F16"/>
    <w:rsid w:val="00EA5EF0"/>
    <w:rsid w:val="00EC572F"/>
    <w:rsid w:val="00F12383"/>
    <w:rsid w:val="00F249BC"/>
    <w:rsid w:val="00F26BCC"/>
    <w:rsid w:val="00F919DD"/>
    <w:rsid w:val="00FC2D61"/>
    <w:rsid w:val="00FF00C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B30A23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0D315A"/>
  </w:style>
  <w:style w:type="paragraph" w:customStyle="1" w:styleId="A40457196A624C6293C40F972C9C7679">
    <w:name w:val="A40457196A624C6293C40F972C9C7679"/>
    <w:rsid w:val="00BA6A2A"/>
    <w:pPr>
      <w:spacing w:line="278" w:lineRule="auto"/>
    </w:pPr>
    <w:rPr>
      <w:kern w:val="2"/>
      <w:sz w:val="24"/>
      <w:szCs w:val="24"/>
      <w14:ligatures w14:val="standardContextual"/>
    </w:rPr>
  </w:style>
  <w:style w:type="paragraph" w:customStyle="1" w:styleId="B258E6D897BE4EFFB5125BDD4E3564B4">
    <w:name w:val="B258E6D897BE4EFFB5125BDD4E3564B4"/>
    <w:rsid w:val="00BA6A2A"/>
    <w:pPr>
      <w:spacing w:line="278" w:lineRule="auto"/>
    </w:pPr>
    <w:rPr>
      <w:kern w:val="2"/>
      <w:sz w:val="24"/>
      <w:szCs w:val="24"/>
      <w14:ligatures w14:val="standardContextual"/>
    </w:rPr>
  </w:style>
  <w:style w:type="paragraph" w:customStyle="1" w:styleId="C53093F2C717488486AB72732BCA14D7">
    <w:name w:val="C53093F2C717488486AB72732BCA14D7"/>
    <w:rsid w:val="00BA6A2A"/>
    <w:pPr>
      <w:spacing w:line="278" w:lineRule="auto"/>
    </w:pPr>
    <w:rPr>
      <w:kern w:val="2"/>
      <w:sz w:val="24"/>
      <w:szCs w:val="24"/>
      <w14:ligatures w14:val="standardContextual"/>
    </w:rPr>
  </w:style>
  <w:style w:type="paragraph" w:customStyle="1" w:styleId="ED828E82B7AB47DBAE33869988F8BEAD">
    <w:name w:val="ED828E82B7AB47DBAE33869988F8BEAD"/>
    <w:rsid w:val="00BA6A2A"/>
    <w:pPr>
      <w:spacing w:line="278" w:lineRule="auto"/>
    </w:pPr>
    <w:rPr>
      <w:kern w:val="2"/>
      <w:sz w:val="24"/>
      <w:szCs w:val="24"/>
      <w14:ligatures w14:val="standardContextual"/>
    </w:rPr>
  </w:style>
  <w:style w:type="paragraph" w:customStyle="1" w:styleId="DA2BBB6025F94CB696381DAB0FA7DB45">
    <w:name w:val="DA2BBB6025F94CB696381DAB0FA7DB45"/>
    <w:rsid w:val="00BA6A2A"/>
    <w:pPr>
      <w:spacing w:line="278" w:lineRule="auto"/>
    </w:pPr>
    <w:rPr>
      <w:kern w:val="2"/>
      <w:sz w:val="24"/>
      <w:szCs w:val="24"/>
      <w14:ligatures w14:val="standardContextual"/>
    </w:rPr>
  </w:style>
  <w:style w:type="paragraph" w:customStyle="1" w:styleId="31174F2CA82446E982DF0350B0259E35">
    <w:name w:val="31174F2CA82446E982DF0350B0259E35"/>
    <w:rsid w:val="00F26BCC"/>
    <w:pPr>
      <w:spacing w:line="278" w:lineRule="auto"/>
    </w:pPr>
    <w:rPr>
      <w:kern w:val="2"/>
      <w:sz w:val="24"/>
      <w:szCs w:val="24"/>
      <w14:ligatures w14:val="standardContextual"/>
    </w:rPr>
  </w:style>
  <w:style w:type="paragraph" w:customStyle="1" w:styleId="EF0EDF12D30C4A3CB474CC785F112E82">
    <w:name w:val="EF0EDF12D30C4A3CB474CC785F112E8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cb20909-523b-40c0-813b-2a6937f3ee51" xsi:nil="true"/>
    <Ansvarlig xmlns="6db848e7-6a96-419e-9409-18fc67f4ce22">
      <UserInfo>
        <DisplayName/>
        <AccountId xsi:nil="true"/>
        <AccountType/>
      </UserInfo>
    </Ansvarlig>
    <lcf76f155ced4ddcb4097134ff3c332f xmlns="6db848e7-6a96-419e-9409-18fc67f4ce22">
      <Terms xmlns="http://schemas.microsoft.com/office/infopath/2007/PartnerControls"/>
    </lcf76f155ced4ddcb4097134ff3c332f>
    <Anskaffelsesansvarlig xmlns="6db848e7-6a96-419e-9409-18fc67f4ce22">
      <UserInfo>
        <DisplayName/>
        <AccountId xsi:nil="true"/>
        <AccountType/>
      </UserInfo>
    </Anskaffelsesansvarlig>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305074BEE2ED74EB344945971F19C1C" ma:contentTypeVersion="16" ma:contentTypeDescription="Opprett et nytt dokument." ma:contentTypeScope="" ma:versionID="336bea48b54b7b4564e0cbe736274571">
  <xsd:schema xmlns:xsd="http://www.w3.org/2001/XMLSchema" xmlns:xs="http://www.w3.org/2001/XMLSchema" xmlns:p="http://schemas.microsoft.com/office/2006/metadata/properties" xmlns:ns2="6db848e7-6a96-419e-9409-18fc67f4ce22" xmlns:ns3="4cb20909-523b-40c0-813b-2a6937f3ee51" targetNamespace="http://schemas.microsoft.com/office/2006/metadata/properties" ma:root="true" ma:fieldsID="fe2f235ec603ac73db8502a95805e212" ns2:_="" ns3:_="">
    <xsd:import namespace="6db848e7-6a96-419e-9409-18fc67f4ce22"/>
    <xsd:import namespace="4cb20909-523b-40c0-813b-2a6937f3ee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Ansvarlig" minOccurs="0"/>
                <xsd:element ref="ns2:MediaLengthInSeconds" minOccurs="0"/>
                <xsd:element ref="ns2:Anskaffelsesansvarli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848e7-6a96-419e-9409-18fc67f4ce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Ansvarlig" ma:index="21" nillable="true" ma:displayName="Ansvarlig" ma:format="Dropdown" ma:list="UserInfo" ma:SharePointGroup="0" ma:internalName="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2" nillable="true" ma:displayName="MediaLengthInSeconds" ma:hidden="true" ma:internalName="MediaLengthInSeconds" ma:readOnly="true">
      <xsd:simpleType>
        <xsd:restriction base="dms:Unknown"/>
      </xsd:simpleType>
    </xsd:element>
    <xsd:element name="Anskaffelsesansvarlig" ma:index="23" nillable="true" ma:displayName="Anskaffelsesansvarlig" ma:format="Dropdown" ma:list="UserInfo" ma:SharePointGroup="0" ma:internalName="Anskaffelses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b20909-523b-40c0-813b-2a6937f3ee51"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7dfa70d4-0a33-4b2c-97fe-82bfea49e090}" ma:internalName="TaxCatchAll" ma:showField="CatchAllData" ma:web="4cb20909-523b-40c0-813b-2a6937f3e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693DD3-A65F-4544-8762-1A835255F36C}">
  <ds:schemaRefs>
    <ds:schemaRef ds:uri="http://schemas.openxmlformats.org/officeDocument/2006/bibliography"/>
  </ds:schemaRefs>
</ds:datastoreItem>
</file>

<file path=customXml/itemProps2.xml><?xml version="1.0" encoding="utf-8"?>
<ds:datastoreItem xmlns:ds="http://schemas.openxmlformats.org/officeDocument/2006/customXml" ds:itemID="{224E4BE3-FA23-42F6-AE65-4046B57B4440}">
  <ds:schemaRefs>
    <ds:schemaRef ds:uri="http://schemas.microsoft.com/office/2006/metadata/properties"/>
    <ds:schemaRef ds:uri="http://schemas.microsoft.com/office/infopath/2007/PartnerControls"/>
    <ds:schemaRef ds:uri="4cb20909-523b-40c0-813b-2a6937f3ee51"/>
    <ds:schemaRef ds:uri="6db848e7-6a96-419e-9409-18fc67f4ce22"/>
  </ds:schemaRefs>
</ds:datastoreItem>
</file>

<file path=customXml/itemProps3.xml><?xml version="1.0" encoding="utf-8"?>
<ds:datastoreItem xmlns:ds="http://schemas.openxmlformats.org/officeDocument/2006/customXml" ds:itemID="{4DD98178-1A62-4B4F-8271-0177A095256A}">
  <ds:schemaRefs>
    <ds:schemaRef ds:uri="http://schemas.microsoft.com/sharepoint/v3/contenttype/forms"/>
  </ds:schemaRefs>
</ds:datastoreItem>
</file>

<file path=customXml/itemProps4.xml><?xml version="1.0" encoding="utf-8"?>
<ds:datastoreItem xmlns:ds="http://schemas.openxmlformats.org/officeDocument/2006/customXml" ds:itemID="{6ECD583C-4AC4-47F5-AFAF-92CED952F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848e7-6a96-419e-9409-18fc67f4ce22"/>
    <ds:schemaRef ds:uri="4cb20909-523b-40c0-813b-2a6937f3e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16</Pages>
  <Words>6105</Words>
  <Characters>32362</Characters>
  <Application>Microsoft Office Word</Application>
  <DocSecurity>0</DocSecurity>
  <Lines>269</Lines>
  <Paragraphs>76</Paragraphs>
  <ScaleCrop>false</ScaleCrop>
  <Company/>
  <LinksUpToDate>false</LinksUpToDate>
  <CharactersWithSpaces>38391</CharactersWithSpaces>
  <SharedDoc>false</SharedDoc>
  <HLinks>
    <vt:vector size="330" baseType="variant">
      <vt:variant>
        <vt:i4>2228341</vt:i4>
      </vt:variant>
      <vt:variant>
        <vt:i4>324</vt:i4>
      </vt:variant>
      <vt:variant>
        <vt:i4>0</vt:i4>
      </vt:variant>
      <vt:variant>
        <vt:i4>5</vt:i4>
      </vt:variant>
      <vt:variant>
        <vt:lpwstr>https://www.bing.com/ck/a?!&amp;&amp;p=d8a3ec591fa97bc8479e23ccff026861d1e6b72d3644983bb71139bb1abccfedJmltdHM9MTc3MjY2ODgwMA&amp;ptn=3&amp;ver=2&amp;hsh=4&amp;fclid=3112ef40-c613-6471-2f4f-f93dc79a65c8&amp;u=a1aHR0cHM6Ly93d3cuYmluZy5jb20vYWxpbmsvbGluaz91cmw9aHR0cHMlM2ElMmYlMmZwc3Qubm8lMmYmc291cmNlPXNlcnAtbG9jYWwmaD1qTGVSUyUyZmRKTUI3RkVBY3VYNGpHbEFrc2F6WGMyek9XTEllMkdHWEx5NGclM2QmcD1sd19tYWdzbWx0JmlnPTg1MjU1MjA2NTVGNzRGQkZBRUU3QjU1QkVCMzY0ODVGJnlwaWQ9WU43OTk2eDE3MDA3ODE0ODM5Nzc1OTg1MTE0&amp;ntb=1</vt:lpwstr>
      </vt:variant>
      <vt:variant>
        <vt:lpwstr/>
      </vt:variant>
      <vt:variant>
        <vt:i4>7143548</vt:i4>
      </vt:variant>
      <vt:variant>
        <vt:i4>321</vt:i4>
      </vt:variant>
      <vt:variant>
        <vt:i4>0</vt:i4>
      </vt:variant>
      <vt:variant>
        <vt:i4>5</vt:i4>
      </vt:variant>
      <vt:variant>
        <vt:lpwstr>http://www.fma.no/</vt:lpwstr>
      </vt:variant>
      <vt:variant>
        <vt:lpwstr/>
      </vt:variant>
      <vt:variant>
        <vt:i4>1179702</vt:i4>
      </vt:variant>
      <vt:variant>
        <vt:i4>314</vt:i4>
      </vt:variant>
      <vt:variant>
        <vt:i4>0</vt:i4>
      </vt:variant>
      <vt:variant>
        <vt:i4>5</vt:i4>
      </vt:variant>
      <vt:variant>
        <vt:lpwstr/>
      </vt:variant>
      <vt:variant>
        <vt:lpwstr>_Toc228791515</vt:lpwstr>
      </vt:variant>
      <vt:variant>
        <vt:i4>1179702</vt:i4>
      </vt:variant>
      <vt:variant>
        <vt:i4>308</vt:i4>
      </vt:variant>
      <vt:variant>
        <vt:i4>0</vt:i4>
      </vt:variant>
      <vt:variant>
        <vt:i4>5</vt:i4>
      </vt:variant>
      <vt:variant>
        <vt:lpwstr/>
      </vt:variant>
      <vt:variant>
        <vt:lpwstr>_Toc228791514</vt:lpwstr>
      </vt:variant>
      <vt:variant>
        <vt:i4>1179702</vt:i4>
      </vt:variant>
      <vt:variant>
        <vt:i4>302</vt:i4>
      </vt:variant>
      <vt:variant>
        <vt:i4>0</vt:i4>
      </vt:variant>
      <vt:variant>
        <vt:i4>5</vt:i4>
      </vt:variant>
      <vt:variant>
        <vt:lpwstr/>
      </vt:variant>
      <vt:variant>
        <vt:lpwstr>_Toc228791513</vt:lpwstr>
      </vt:variant>
      <vt:variant>
        <vt:i4>1179702</vt:i4>
      </vt:variant>
      <vt:variant>
        <vt:i4>296</vt:i4>
      </vt:variant>
      <vt:variant>
        <vt:i4>0</vt:i4>
      </vt:variant>
      <vt:variant>
        <vt:i4>5</vt:i4>
      </vt:variant>
      <vt:variant>
        <vt:lpwstr/>
      </vt:variant>
      <vt:variant>
        <vt:lpwstr>_Toc228791512</vt:lpwstr>
      </vt:variant>
      <vt:variant>
        <vt:i4>1179702</vt:i4>
      </vt:variant>
      <vt:variant>
        <vt:i4>290</vt:i4>
      </vt:variant>
      <vt:variant>
        <vt:i4>0</vt:i4>
      </vt:variant>
      <vt:variant>
        <vt:i4>5</vt:i4>
      </vt:variant>
      <vt:variant>
        <vt:lpwstr/>
      </vt:variant>
      <vt:variant>
        <vt:lpwstr>_Toc228791511</vt:lpwstr>
      </vt:variant>
      <vt:variant>
        <vt:i4>1179702</vt:i4>
      </vt:variant>
      <vt:variant>
        <vt:i4>284</vt:i4>
      </vt:variant>
      <vt:variant>
        <vt:i4>0</vt:i4>
      </vt:variant>
      <vt:variant>
        <vt:i4>5</vt:i4>
      </vt:variant>
      <vt:variant>
        <vt:lpwstr/>
      </vt:variant>
      <vt:variant>
        <vt:lpwstr>_Toc228791510</vt:lpwstr>
      </vt:variant>
      <vt:variant>
        <vt:i4>1245238</vt:i4>
      </vt:variant>
      <vt:variant>
        <vt:i4>278</vt:i4>
      </vt:variant>
      <vt:variant>
        <vt:i4>0</vt:i4>
      </vt:variant>
      <vt:variant>
        <vt:i4>5</vt:i4>
      </vt:variant>
      <vt:variant>
        <vt:lpwstr/>
      </vt:variant>
      <vt:variant>
        <vt:lpwstr>_Toc228791509</vt:lpwstr>
      </vt:variant>
      <vt:variant>
        <vt:i4>1245238</vt:i4>
      </vt:variant>
      <vt:variant>
        <vt:i4>272</vt:i4>
      </vt:variant>
      <vt:variant>
        <vt:i4>0</vt:i4>
      </vt:variant>
      <vt:variant>
        <vt:i4>5</vt:i4>
      </vt:variant>
      <vt:variant>
        <vt:lpwstr/>
      </vt:variant>
      <vt:variant>
        <vt:lpwstr>_Toc228791508</vt:lpwstr>
      </vt:variant>
      <vt:variant>
        <vt:i4>1245238</vt:i4>
      </vt:variant>
      <vt:variant>
        <vt:i4>266</vt:i4>
      </vt:variant>
      <vt:variant>
        <vt:i4>0</vt:i4>
      </vt:variant>
      <vt:variant>
        <vt:i4>5</vt:i4>
      </vt:variant>
      <vt:variant>
        <vt:lpwstr/>
      </vt:variant>
      <vt:variant>
        <vt:lpwstr>_Toc228791507</vt:lpwstr>
      </vt:variant>
      <vt:variant>
        <vt:i4>1245238</vt:i4>
      </vt:variant>
      <vt:variant>
        <vt:i4>260</vt:i4>
      </vt:variant>
      <vt:variant>
        <vt:i4>0</vt:i4>
      </vt:variant>
      <vt:variant>
        <vt:i4>5</vt:i4>
      </vt:variant>
      <vt:variant>
        <vt:lpwstr/>
      </vt:variant>
      <vt:variant>
        <vt:lpwstr>_Toc228791506</vt:lpwstr>
      </vt:variant>
      <vt:variant>
        <vt:i4>1245238</vt:i4>
      </vt:variant>
      <vt:variant>
        <vt:i4>254</vt:i4>
      </vt:variant>
      <vt:variant>
        <vt:i4>0</vt:i4>
      </vt:variant>
      <vt:variant>
        <vt:i4>5</vt:i4>
      </vt:variant>
      <vt:variant>
        <vt:lpwstr/>
      </vt:variant>
      <vt:variant>
        <vt:lpwstr>_Toc228791505</vt:lpwstr>
      </vt:variant>
      <vt:variant>
        <vt:i4>1245238</vt:i4>
      </vt:variant>
      <vt:variant>
        <vt:i4>248</vt:i4>
      </vt:variant>
      <vt:variant>
        <vt:i4>0</vt:i4>
      </vt:variant>
      <vt:variant>
        <vt:i4>5</vt:i4>
      </vt:variant>
      <vt:variant>
        <vt:lpwstr/>
      </vt:variant>
      <vt:variant>
        <vt:lpwstr>_Toc228791504</vt:lpwstr>
      </vt:variant>
      <vt:variant>
        <vt:i4>1245238</vt:i4>
      </vt:variant>
      <vt:variant>
        <vt:i4>242</vt:i4>
      </vt:variant>
      <vt:variant>
        <vt:i4>0</vt:i4>
      </vt:variant>
      <vt:variant>
        <vt:i4>5</vt:i4>
      </vt:variant>
      <vt:variant>
        <vt:lpwstr/>
      </vt:variant>
      <vt:variant>
        <vt:lpwstr>_Toc228791503</vt:lpwstr>
      </vt:variant>
      <vt:variant>
        <vt:i4>1245238</vt:i4>
      </vt:variant>
      <vt:variant>
        <vt:i4>236</vt:i4>
      </vt:variant>
      <vt:variant>
        <vt:i4>0</vt:i4>
      </vt:variant>
      <vt:variant>
        <vt:i4>5</vt:i4>
      </vt:variant>
      <vt:variant>
        <vt:lpwstr/>
      </vt:variant>
      <vt:variant>
        <vt:lpwstr>_Toc228791502</vt:lpwstr>
      </vt:variant>
      <vt:variant>
        <vt:i4>1245238</vt:i4>
      </vt:variant>
      <vt:variant>
        <vt:i4>230</vt:i4>
      </vt:variant>
      <vt:variant>
        <vt:i4>0</vt:i4>
      </vt:variant>
      <vt:variant>
        <vt:i4>5</vt:i4>
      </vt:variant>
      <vt:variant>
        <vt:lpwstr/>
      </vt:variant>
      <vt:variant>
        <vt:lpwstr>_Toc228791501</vt:lpwstr>
      </vt:variant>
      <vt:variant>
        <vt:i4>1245238</vt:i4>
      </vt:variant>
      <vt:variant>
        <vt:i4>224</vt:i4>
      </vt:variant>
      <vt:variant>
        <vt:i4>0</vt:i4>
      </vt:variant>
      <vt:variant>
        <vt:i4>5</vt:i4>
      </vt:variant>
      <vt:variant>
        <vt:lpwstr/>
      </vt:variant>
      <vt:variant>
        <vt:lpwstr>_Toc228791500</vt:lpwstr>
      </vt:variant>
      <vt:variant>
        <vt:i4>1703991</vt:i4>
      </vt:variant>
      <vt:variant>
        <vt:i4>218</vt:i4>
      </vt:variant>
      <vt:variant>
        <vt:i4>0</vt:i4>
      </vt:variant>
      <vt:variant>
        <vt:i4>5</vt:i4>
      </vt:variant>
      <vt:variant>
        <vt:lpwstr/>
      </vt:variant>
      <vt:variant>
        <vt:lpwstr>_Toc228791499</vt:lpwstr>
      </vt:variant>
      <vt:variant>
        <vt:i4>1703991</vt:i4>
      </vt:variant>
      <vt:variant>
        <vt:i4>212</vt:i4>
      </vt:variant>
      <vt:variant>
        <vt:i4>0</vt:i4>
      </vt:variant>
      <vt:variant>
        <vt:i4>5</vt:i4>
      </vt:variant>
      <vt:variant>
        <vt:lpwstr/>
      </vt:variant>
      <vt:variant>
        <vt:lpwstr>_Toc228791498</vt:lpwstr>
      </vt:variant>
      <vt:variant>
        <vt:i4>1703991</vt:i4>
      </vt:variant>
      <vt:variant>
        <vt:i4>206</vt:i4>
      </vt:variant>
      <vt:variant>
        <vt:i4>0</vt:i4>
      </vt:variant>
      <vt:variant>
        <vt:i4>5</vt:i4>
      </vt:variant>
      <vt:variant>
        <vt:lpwstr/>
      </vt:variant>
      <vt:variant>
        <vt:lpwstr>_Toc228791497</vt:lpwstr>
      </vt:variant>
      <vt:variant>
        <vt:i4>1703991</vt:i4>
      </vt:variant>
      <vt:variant>
        <vt:i4>200</vt:i4>
      </vt:variant>
      <vt:variant>
        <vt:i4>0</vt:i4>
      </vt:variant>
      <vt:variant>
        <vt:i4>5</vt:i4>
      </vt:variant>
      <vt:variant>
        <vt:lpwstr/>
      </vt:variant>
      <vt:variant>
        <vt:lpwstr>_Toc228791496</vt:lpwstr>
      </vt:variant>
      <vt:variant>
        <vt:i4>1703991</vt:i4>
      </vt:variant>
      <vt:variant>
        <vt:i4>194</vt:i4>
      </vt:variant>
      <vt:variant>
        <vt:i4>0</vt:i4>
      </vt:variant>
      <vt:variant>
        <vt:i4>5</vt:i4>
      </vt:variant>
      <vt:variant>
        <vt:lpwstr/>
      </vt:variant>
      <vt:variant>
        <vt:lpwstr>_Toc228791495</vt:lpwstr>
      </vt:variant>
      <vt:variant>
        <vt:i4>1703991</vt:i4>
      </vt:variant>
      <vt:variant>
        <vt:i4>188</vt:i4>
      </vt:variant>
      <vt:variant>
        <vt:i4>0</vt:i4>
      </vt:variant>
      <vt:variant>
        <vt:i4>5</vt:i4>
      </vt:variant>
      <vt:variant>
        <vt:lpwstr/>
      </vt:variant>
      <vt:variant>
        <vt:lpwstr>_Toc228791494</vt:lpwstr>
      </vt:variant>
      <vt:variant>
        <vt:i4>1703991</vt:i4>
      </vt:variant>
      <vt:variant>
        <vt:i4>182</vt:i4>
      </vt:variant>
      <vt:variant>
        <vt:i4>0</vt:i4>
      </vt:variant>
      <vt:variant>
        <vt:i4>5</vt:i4>
      </vt:variant>
      <vt:variant>
        <vt:lpwstr/>
      </vt:variant>
      <vt:variant>
        <vt:lpwstr>_Toc228791493</vt:lpwstr>
      </vt:variant>
      <vt:variant>
        <vt:i4>1703991</vt:i4>
      </vt:variant>
      <vt:variant>
        <vt:i4>176</vt:i4>
      </vt:variant>
      <vt:variant>
        <vt:i4>0</vt:i4>
      </vt:variant>
      <vt:variant>
        <vt:i4>5</vt:i4>
      </vt:variant>
      <vt:variant>
        <vt:lpwstr/>
      </vt:variant>
      <vt:variant>
        <vt:lpwstr>_Toc228791492</vt:lpwstr>
      </vt:variant>
      <vt:variant>
        <vt:i4>1703991</vt:i4>
      </vt:variant>
      <vt:variant>
        <vt:i4>170</vt:i4>
      </vt:variant>
      <vt:variant>
        <vt:i4>0</vt:i4>
      </vt:variant>
      <vt:variant>
        <vt:i4>5</vt:i4>
      </vt:variant>
      <vt:variant>
        <vt:lpwstr/>
      </vt:variant>
      <vt:variant>
        <vt:lpwstr>_Toc228791491</vt:lpwstr>
      </vt:variant>
      <vt:variant>
        <vt:i4>1703991</vt:i4>
      </vt:variant>
      <vt:variant>
        <vt:i4>164</vt:i4>
      </vt:variant>
      <vt:variant>
        <vt:i4>0</vt:i4>
      </vt:variant>
      <vt:variant>
        <vt:i4>5</vt:i4>
      </vt:variant>
      <vt:variant>
        <vt:lpwstr/>
      </vt:variant>
      <vt:variant>
        <vt:lpwstr>_Toc228791490</vt:lpwstr>
      </vt:variant>
      <vt:variant>
        <vt:i4>1769527</vt:i4>
      </vt:variant>
      <vt:variant>
        <vt:i4>158</vt:i4>
      </vt:variant>
      <vt:variant>
        <vt:i4>0</vt:i4>
      </vt:variant>
      <vt:variant>
        <vt:i4>5</vt:i4>
      </vt:variant>
      <vt:variant>
        <vt:lpwstr/>
      </vt:variant>
      <vt:variant>
        <vt:lpwstr>_Toc228791489</vt:lpwstr>
      </vt:variant>
      <vt:variant>
        <vt:i4>1769527</vt:i4>
      </vt:variant>
      <vt:variant>
        <vt:i4>152</vt:i4>
      </vt:variant>
      <vt:variant>
        <vt:i4>0</vt:i4>
      </vt:variant>
      <vt:variant>
        <vt:i4>5</vt:i4>
      </vt:variant>
      <vt:variant>
        <vt:lpwstr/>
      </vt:variant>
      <vt:variant>
        <vt:lpwstr>_Toc228791488</vt:lpwstr>
      </vt:variant>
      <vt:variant>
        <vt:i4>1769527</vt:i4>
      </vt:variant>
      <vt:variant>
        <vt:i4>146</vt:i4>
      </vt:variant>
      <vt:variant>
        <vt:i4>0</vt:i4>
      </vt:variant>
      <vt:variant>
        <vt:i4>5</vt:i4>
      </vt:variant>
      <vt:variant>
        <vt:lpwstr/>
      </vt:variant>
      <vt:variant>
        <vt:lpwstr>_Toc228791487</vt:lpwstr>
      </vt:variant>
      <vt:variant>
        <vt:i4>1769527</vt:i4>
      </vt:variant>
      <vt:variant>
        <vt:i4>140</vt:i4>
      </vt:variant>
      <vt:variant>
        <vt:i4>0</vt:i4>
      </vt:variant>
      <vt:variant>
        <vt:i4>5</vt:i4>
      </vt:variant>
      <vt:variant>
        <vt:lpwstr/>
      </vt:variant>
      <vt:variant>
        <vt:lpwstr>_Toc228791486</vt:lpwstr>
      </vt:variant>
      <vt:variant>
        <vt:i4>1769527</vt:i4>
      </vt:variant>
      <vt:variant>
        <vt:i4>134</vt:i4>
      </vt:variant>
      <vt:variant>
        <vt:i4>0</vt:i4>
      </vt:variant>
      <vt:variant>
        <vt:i4>5</vt:i4>
      </vt:variant>
      <vt:variant>
        <vt:lpwstr/>
      </vt:variant>
      <vt:variant>
        <vt:lpwstr>_Toc228791485</vt:lpwstr>
      </vt:variant>
      <vt:variant>
        <vt:i4>1769527</vt:i4>
      </vt:variant>
      <vt:variant>
        <vt:i4>128</vt:i4>
      </vt:variant>
      <vt:variant>
        <vt:i4>0</vt:i4>
      </vt:variant>
      <vt:variant>
        <vt:i4>5</vt:i4>
      </vt:variant>
      <vt:variant>
        <vt:lpwstr/>
      </vt:variant>
      <vt:variant>
        <vt:lpwstr>_Toc228791484</vt:lpwstr>
      </vt:variant>
      <vt:variant>
        <vt:i4>1769527</vt:i4>
      </vt:variant>
      <vt:variant>
        <vt:i4>122</vt:i4>
      </vt:variant>
      <vt:variant>
        <vt:i4>0</vt:i4>
      </vt:variant>
      <vt:variant>
        <vt:i4>5</vt:i4>
      </vt:variant>
      <vt:variant>
        <vt:lpwstr/>
      </vt:variant>
      <vt:variant>
        <vt:lpwstr>_Toc228791483</vt:lpwstr>
      </vt:variant>
      <vt:variant>
        <vt:i4>1769527</vt:i4>
      </vt:variant>
      <vt:variant>
        <vt:i4>116</vt:i4>
      </vt:variant>
      <vt:variant>
        <vt:i4>0</vt:i4>
      </vt:variant>
      <vt:variant>
        <vt:i4>5</vt:i4>
      </vt:variant>
      <vt:variant>
        <vt:lpwstr/>
      </vt:variant>
      <vt:variant>
        <vt:lpwstr>_Toc228791482</vt:lpwstr>
      </vt:variant>
      <vt:variant>
        <vt:i4>1769527</vt:i4>
      </vt:variant>
      <vt:variant>
        <vt:i4>110</vt:i4>
      </vt:variant>
      <vt:variant>
        <vt:i4>0</vt:i4>
      </vt:variant>
      <vt:variant>
        <vt:i4>5</vt:i4>
      </vt:variant>
      <vt:variant>
        <vt:lpwstr/>
      </vt:variant>
      <vt:variant>
        <vt:lpwstr>_Toc228791481</vt:lpwstr>
      </vt:variant>
      <vt:variant>
        <vt:i4>1769527</vt:i4>
      </vt:variant>
      <vt:variant>
        <vt:i4>104</vt:i4>
      </vt:variant>
      <vt:variant>
        <vt:i4>0</vt:i4>
      </vt:variant>
      <vt:variant>
        <vt:i4>5</vt:i4>
      </vt:variant>
      <vt:variant>
        <vt:lpwstr/>
      </vt:variant>
      <vt:variant>
        <vt:lpwstr>_Toc228791480</vt:lpwstr>
      </vt:variant>
      <vt:variant>
        <vt:i4>1310775</vt:i4>
      </vt:variant>
      <vt:variant>
        <vt:i4>98</vt:i4>
      </vt:variant>
      <vt:variant>
        <vt:i4>0</vt:i4>
      </vt:variant>
      <vt:variant>
        <vt:i4>5</vt:i4>
      </vt:variant>
      <vt:variant>
        <vt:lpwstr/>
      </vt:variant>
      <vt:variant>
        <vt:lpwstr>_Toc228791479</vt:lpwstr>
      </vt:variant>
      <vt:variant>
        <vt:i4>1310775</vt:i4>
      </vt:variant>
      <vt:variant>
        <vt:i4>92</vt:i4>
      </vt:variant>
      <vt:variant>
        <vt:i4>0</vt:i4>
      </vt:variant>
      <vt:variant>
        <vt:i4>5</vt:i4>
      </vt:variant>
      <vt:variant>
        <vt:lpwstr/>
      </vt:variant>
      <vt:variant>
        <vt:lpwstr>_Toc228791478</vt:lpwstr>
      </vt:variant>
      <vt:variant>
        <vt:i4>1310775</vt:i4>
      </vt:variant>
      <vt:variant>
        <vt:i4>86</vt:i4>
      </vt:variant>
      <vt:variant>
        <vt:i4>0</vt:i4>
      </vt:variant>
      <vt:variant>
        <vt:i4>5</vt:i4>
      </vt:variant>
      <vt:variant>
        <vt:lpwstr/>
      </vt:variant>
      <vt:variant>
        <vt:lpwstr>_Toc228791477</vt:lpwstr>
      </vt:variant>
      <vt:variant>
        <vt:i4>1310775</vt:i4>
      </vt:variant>
      <vt:variant>
        <vt:i4>80</vt:i4>
      </vt:variant>
      <vt:variant>
        <vt:i4>0</vt:i4>
      </vt:variant>
      <vt:variant>
        <vt:i4>5</vt:i4>
      </vt:variant>
      <vt:variant>
        <vt:lpwstr/>
      </vt:variant>
      <vt:variant>
        <vt:lpwstr>_Toc228791476</vt:lpwstr>
      </vt:variant>
      <vt:variant>
        <vt:i4>1310775</vt:i4>
      </vt:variant>
      <vt:variant>
        <vt:i4>74</vt:i4>
      </vt:variant>
      <vt:variant>
        <vt:i4>0</vt:i4>
      </vt:variant>
      <vt:variant>
        <vt:i4>5</vt:i4>
      </vt:variant>
      <vt:variant>
        <vt:lpwstr/>
      </vt:variant>
      <vt:variant>
        <vt:lpwstr>_Toc228791475</vt:lpwstr>
      </vt:variant>
      <vt:variant>
        <vt:i4>1310775</vt:i4>
      </vt:variant>
      <vt:variant>
        <vt:i4>68</vt:i4>
      </vt:variant>
      <vt:variant>
        <vt:i4>0</vt:i4>
      </vt:variant>
      <vt:variant>
        <vt:i4>5</vt:i4>
      </vt:variant>
      <vt:variant>
        <vt:lpwstr/>
      </vt:variant>
      <vt:variant>
        <vt:lpwstr>_Toc228791474</vt:lpwstr>
      </vt:variant>
      <vt:variant>
        <vt:i4>1310775</vt:i4>
      </vt:variant>
      <vt:variant>
        <vt:i4>62</vt:i4>
      </vt:variant>
      <vt:variant>
        <vt:i4>0</vt:i4>
      </vt:variant>
      <vt:variant>
        <vt:i4>5</vt:i4>
      </vt:variant>
      <vt:variant>
        <vt:lpwstr/>
      </vt:variant>
      <vt:variant>
        <vt:lpwstr>_Toc228791473</vt:lpwstr>
      </vt:variant>
      <vt:variant>
        <vt:i4>1310775</vt:i4>
      </vt:variant>
      <vt:variant>
        <vt:i4>56</vt:i4>
      </vt:variant>
      <vt:variant>
        <vt:i4>0</vt:i4>
      </vt:variant>
      <vt:variant>
        <vt:i4>5</vt:i4>
      </vt:variant>
      <vt:variant>
        <vt:lpwstr/>
      </vt:variant>
      <vt:variant>
        <vt:lpwstr>_Toc228791472</vt:lpwstr>
      </vt:variant>
      <vt:variant>
        <vt:i4>1310775</vt:i4>
      </vt:variant>
      <vt:variant>
        <vt:i4>50</vt:i4>
      </vt:variant>
      <vt:variant>
        <vt:i4>0</vt:i4>
      </vt:variant>
      <vt:variant>
        <vt:i4>5</vt:i4>
      </vt:variant>
      <vt:variant>
        <vt:lpwstr/>
      </vt:variant>
      <vt:variant>
        <vt:lpwstr>_Toc228791471</vt:lpwstr>
      </vt:variant>
      <vt:variant>
        <vt:i4>1310775</vt:i4>
      </vt:variant>
      <vt:variant>
        <vt:i4>44</vt:i4>
      </vt:variant>
      <vt:variant>
        <vt:i4>0</vt:i4>
      </vt:variant>
      <vt:variant>
        <vt:i4>5</vt:i4>
      </vt:variant>
      <vt:variant>
        <vt:lpwstr/>
      </vt:variant>
      <vt:variant>
        <vt:lpwstr>_Toc228791470</vt:lpwstr>
      </vt:variant>
      <vt:variant>
        <vt:i4>1376311</vt:i4>
      </vt:variant>
      <vt:variant>
        <vt:i4>38</vt:i4>
      </vt:variant>
      <vt:variant>
        <vt:i4>0</vt:i4>
      </vt:variant>
      <vt:variant>
        <vt:i4>5</vt:i4>
      </vt:variant>
      <vt:variant>
        <vt:lpwstr/>
      </vt:variant>
      <vt:variant>
        <vt:lpwstr>_Toc228791469</vt:lpwstr>
      </vt:variant>
      <vt:variant>
        <vt:i4>1376311</vt:i4>
      </vt:variant>
      <vt:variant>
        <vt:i4>32</vt:i4>
      </vt:variant>
      <vt:variant>
        <vt:i4>0</vt:i4>
      </vt:variant>
      <vt:variant>
        <vt:i4>5</vt:i4>
      </vt:variant>
      <vt:variant>
        <vt:lpwstr/>
      </vt:variant>
      <vt:variant>
        <vt:lpwstr>_Toc228791468</vt:lpwstr>
      </vt:variant>
      <vt:variant>
        <vt:i4>1376311</vt:i4>
      </vt:variant>
      <vt:variant>
        <vt:i4>26</vt:i4>
      </vt:variant>
      <vt:variant>
        <vt:i4>0</vt:i4>
      </vt:variant>
      <vt:variant>
        <vt:i4>5</vt:i4>
      </vt:variant>
      <vt:variant>
        <vt:lpwstr/>
      </vt:variant>
      <vt:variant>
        <vt:lpwstr>_Toc228791467</vt:lpwstr>
      </vt:variant>
      <vt:variant>
        <vt:i4>1376311</vt:i4>
      </vt:variant>
      <vt:variant>
        <vt:i4>20</vt:i4>
      </vt:variant>
      <vt:variant>
        <vt:i4>0</vt:i4>
      </vt:variant>
      <vt:variant>
        <vt:i4>5</vt:i4>
      </vt:variant>
      <vt:variant>
        <vt:lpwstr/>
      </vt:variant>
      <vt:variant>
        <vt:lpwstr>_Toc228791466</vt:lpwstr>
      </vt:variant>
      <vt:variant>
        <vt:i4>1376311</vt:i4>
      </vt:variant>
      <vt:variant>
        <vt:i4>14</vt:i4>
      </vt:variant>
      <vt:variant>
        <vt:i4>0</vt:i4>
      </vt:variant>
      <vt:variant>
        <vt:i4>5</vt:i4>
      </vt:variant>
      <vt:variant>
        <vt:lpwstr/>
      </vt:variant>
      <vt:variant>
        <vt:lpwstr>_Toc228791465</vt:lpwstr>
      </vt:variant>
      <vt:variant>
        <vt:i4>1376311</vt:i4>
      </vt:variant>
      <vt:variant>
        <vt:i4>8</vt:i4>
      </vt:variant>
      <vt:variant>
        <vt:i4>0</vt:i4>
      </vt:variant>
      <vt:variant>
        <vt:i4>5</vt:i4>
      </vt:variant>
      <vt:variant>
        <vt:lpwstr/>
      </vt:variant>
      <vt:variant>
        <vt:lpwstr>_Toc228791464</vt:lpwstr>
      </vt:variant>
      <vt:variant>
        <vt:i4>1376311</vt:i4>
      </vt:variant>
      <vt:variant>
        <vt:i4>2</vt:i4>
      </vt:variant>
      <vt:variant>
        <vt:i4>0</vt:i4>
      </vt:variant>
      <vt:variant>
        <vt:i4>5</vt:i4>
      </vt:variant>
      <vt:variant>
        <vt:lpwstr/>
      </vt:variant>
      <vt:variant>
        <vt:lpwstr>_Toc228791463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FOA Del III Åpen anbudskonkurranse - Rammeavtale</dc:title>
  <dc:subject/>
  <dc:creator/>
  <cp:keywords/>
  <cp:lastModifiedBy>Linda Angelita Stoll</cp:lastModifiedBy>
  <cp:revision>425</cp:revision>
  <dcterms:created xsi:type="dcterms:W3CDTF">2026-01-31T14:28:00Z</dcterms:created>
  <dcterms:modified xsi:type="dcterms:W3CDTF">2026-05-11T10:39:00Z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0x010100E305074BEE2ED74EB344945971F19C1C</vt:lpwstr>
  </property>
  <property fmtid="{D5CDD505-2E9C-101B-9397-08002B2CF9AE}" pid="3" name="IntranetMMSikkerhet">
    <vt:lpwstr>20303;#TJENSTLIG iht. Sikkerhetsdirektivet pkt. 4.2|3e7fdf05-44ef-4cbe-8e70-d66dd12f7238</vt:lpwstr>
  </property>
  <property fmtid="{D5CDD505-2E9C-101B-9397-08002B2CF9AE}" pid="4" name="Malverk">
    <vt:lpwstr/>
  </property>
  <property fmtid="{D5CDD505-2E9C-101B-9397-08002B2CF9AE}" pid="5" name="FLO_Termer">
    <vt:lpwstr>4666;#Driftsanskaffelser|85dd21f2-d266-4d30-af1b-366637c1d19d</vt:lpwstr>
  </property>
  <property fmtid="{D5CDD505-2E9C-101B-9397-08002B2CF9AE}" pid="6" name="MSIP_Label_536d71ed-e286-42a1-8703-c1fd0ea2549c_Enabled">
    <vt:lpwstr>true</vt:lpwstr>
  </property>
  <property fmtid="{D5CDD505-2E9C-101B-9397-08002B2CF9AE}" pid="7" name="MSIP_Label_536d71ed-e286-42a1-8703-c1fd0ea2549c_SetDate">
    <vt:lpwstr>2026-01-31T05:31:58Z</vt:lpwstr>
  </property>
  <property fmtid="{D5CDD505-2E9C-101B-9397-08002B2CF9AE}" pid="8" name="MSIP_Label_536d71ed-e286-42a1-8703-c1fd0ea2549c_Method">
    <vt:lpwstr>Privileged</vt:lpwstr>
  </property>
  <property fmtid="{D5CDD505-2E9C-101B-9397-08002B2CF9AE}" pid="9" name="MSIP_Label_536d71ed-e286-42a1-8703-c1fd0ea2549c_Name">
    <vt:lpwstr>Ugradert – kan deles fritt</vt:lpwstr>
  </property>
  <property fmtid="{D5CDD505-2E9C-101B-9397-08002B2CF9AE}" pid="10" name="MSIP_Label_536d71ed-e286-42a1-8703-c1fd0ea2549c_SiteId">
    <vt:lpwstr>1e0e6195-b5ec-427a-9cc1-db95904592f9</vt:lpwstr>
  </property>
  <property fmtid="{D5CDD505-2E9C-101B-9397-08002B2CF9AE}" pid="11" name="MSIP_Label_536d71ed-e286-42a1-8703-c1fd0ea2549c_ActionId">
    <vt:lpwstr>f104bad3-3138-4b5a-b872-80e70c685302</vt:lpwstr>
  </property>
  <property fmtid="{D5CDD505-2E9C-101B-9397-08002B2CF9AE}" pid="12" name="MSIP_Label_536d71ed-e286-42a1-8703-c1fd0ea2549c_ContentBits">
    <vt:lpwstr>0</vt:lpwstr>
  </property>
  <property fmtid="{D5CDD505-2E9C-101B-9397-08002B2CF9AE}" pid="13" name="MSIP_Label_536d71ed-e286-42a1-8703-c1fd0ea2549c_Tag">
    <vt:lpwstr>10, 0, 1, 1</vt:lpwstr>
  </property>
  <property fmtid="{D5CDD505-2E9C-101B-9397-08002B2CF9AE}" pid="14" name="MediaServiceImageTags">
    <vt:lpwstr/>
  </property>
</Properties>
</file>